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05A" w:rsidRDefault="007A1518" w:rsidP="007A1518">
      <w:pPr>
        <w:spacing w:after="0" w:line="240" w:lineRule="auto"/>
        <w:jc w:val="center"/>
        <w:rPr>
          <w:b/>
          <w:bCs/>
          <w:sz w:val="36"/>
          <w:szCs w:val="36"/>
        </w:rPr>
      </w:pPr>
      <w:r w:rsidRPr="007A1518">
        <w:rPr>
          <w:b/>
          <w:bCs/>
          <w:sz w:val="36"/>
          <w:szCs w:val="36"/>
        </w:rPr>
        <w:t>Kindergarten-1</w:t>
      </w:r>
      <w:r w:rsidRPr="007A1518">
        <w:rPr>
          <w:b/>
          <w:bCs/>
          <w:sz w:val="36"/>
          <w:szCs w:val="36"/>
          <w:vertAlign w:val="superscript"/>
        </w:rPr>
        <w:t>st</w:t>
      </w:r>
      <w:r w:rsidRPr="007A1518">
        <w:rPr>
          <w:b/>
          <w:bCs/>
          <w:sz w:val="36"/>
          <w:szCs w:val="36"/>
        </w:rPr>
        <w:t xml:space="preserve"> Grade Choice Board, Movements </w:t>
      </w:r>
      <w:r w:rsidR="007B1A64">
        <w:rPr>
          <w:b/>
          <w:bCs/>
          <w:sz w:val="36"/>
          <w:szCs w:val="36"/>
        </w:rPr>
        <w:t>8</w:t>
      </w:r>
      <w:r w:rsidR="00E9741E">
        <w:rPr>
          <w:b/>
          <w:bCs/>
          <w:sz w:val="36"/>
          <w:szCs w:val="36"/>
        </w:rPr>
        <w:t>-</w:t>
      </w:r>
      <w:r w:rsidR="007B1A64">
        <w:rPr>
          <w:b/>
          <w:bCs/>
          <w:sz w:val="36"/>
          <w:szCs w:val="36"/>
        </w:rPr>
        <w:t>9</w:t>
      </w:r>
    </w:p>
    <w:p w:rsidR="007A1518" w:rsidRDefault="007A1518" w:rsidP="007A1518">
      <w:pPr>
        <w:spacing w:after="0" w:line="240" w:lineRule="auto"/>
        <w:jc w:val="center"/>
        <w:rPr>
          <w:b/>
          <w:bCs/>
          <w:sz w:val="16"/>
          <w:szCs w:val="16"/>
        </w:rPr>
      </w:pPr>
    </w:p>
    <w:p w:rsidR="00A67C96" w:rsidRPr="00F904A9" w:rsidRDefault="003D7F1A" w:rsidP="007A1518">
      <w:pPr>
        <w:spacing w:after="0" w:line="240" w:lineRule="auto"/>
        <w:jc w:val="center"/>
        <w:rPr>
          <w:color w:val="FF00FF"/>
          <w:sz w:val="20"/>
          <w:szCs w:val="20"/>
        </w:rPr>
      </w:pPr>
      <w:r>
        <w:rPr>
          <w:color w:val="FF00FF"/>
          <w:sz w:val="20"/>
          <w:szCs w:val="20"/>
        </w:rPr>
        <w:t>Either movement may be completed first.</w:t>
      </w:r>
    </w:p>
    <w:p w:rsidR="00A67C96" w:rsidRPr="000F3640" w:rsidRDefault="00A67C96" w:rsidP="007A1518">
      <w:pPr>
        <w:spacing w:after="0" w:line="240" w:lineRule="auto"/>
        <w:jc w:val="center"/>
        <w:rPr>
          <w:b/>
          <w:bCs/>
          <w:sz w:val="16"/>
          <w:szCs w:val="16"/>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7299"/>
        <w:gridCol w:w="7299"/>
      </w:tblGrid>
      <w:tr w:rsidR="00664301" w:rsidRPr="007A1518" w:rsidTr="00664301">
        <w:tc>
          <w:tcPr>
            <w:tcW w:w="7299" w:type="dxa"/>
            <w:tcBorders>
              <w:right w:val="single" w:sz="18" w:space="0" w:color="auto"/>
            </w:tcBorders>
          </w:tcPr>
          <w:p w:rsidR="00664301" w:rsidRPr="007A1518" w:rsidRDefault="00664301" w:rsidP="007A1518">
            <w:pPr>
              <w:jc w:val="center"/>
              <w:rPr>
                <w:b/>
                <w:bCs/>
                <w:sz w:val="32"/>
                <w:szCs w:val="32"/>
              </w:rPr>
            </w:pPr>
            <w:r>
              <w:rPr>
                <w:b/>
                <w:bCs/>
                <w:sz w:val="32"/>
                <w:szCs w:val="32"/>
              </w:rPr>
              <w:t xml:space="preserve">Movement </w:t>
            </w:r>
            <w:r w:rsidR="007B1A64">
              <w:rPr>
                <w:b/>
                <w:bCs/>
                <w:sz w:val="32"/>
                <w:szCs w:val="32"/>
              </w:rPr>
              <w:t>8</w:t>
            </w:r>
          </w:p>
        </w:tc>
        <w:tc>
          <w:tcPr>
            <w:tcW w:w="7299" w:type="dxa"/>
            <w:tcBorders>
              <w:top w:val="single" w:sz="18" w:space="0" w:color="auto"/>
              <w:left w:val="single" w:sz="18" w:space="0" w:color="auto"/>
              <w:bottom w:val="single" w:sz="6" w:space="0" w:color="auto"/>
              <w:right w:val="single" w:sz="18" w:space="0" w:color="auto"/>
            </w:tcBorders>
          </w:tcPr>
          <w:p w:rsidR="00664301" w:rsidRPr="007A1518" w:rsidRDefault="00664301" w:rsidP="007A1518">
            <w:pPr>
              <w:jc w:val="center"/>
              <w:rPr>
                <w:b/>
                <w:bCs/>
                <w:sz w:val="32"/>
                <w:szCs w:val="32"/>
              </w:rPr>
            </w:pPr>
            <w:r>
              <w:rPr>
                <w:b/>
                <w:bCs/>
                <w:sz w:val="32"/>
                <w:szCs w:val="32"/>
              </w:rPr>
              <w:t xml:space="preserve">Movement </w:t>
            </w:r>
            <w:r w:rsidR="007B1A64">
              <w:rPr>
                <w:b/>
                <w:bCs/>
                <w:sz w:val="32"/>
                <w:szCs w:val="32"/>
              </w:rPr>
              <w:t>9</w:t>
            </w:r>
          </w:p>
        </w:tc>
      </w:tr>
      <w:tr w:rsidR="00664301" w:rsidTr="00664301">
        <w:tc>
          <w:tcPr>
            <w:tcW w:w="7299" w:type="dxa"/>
            <w:tcBorders>
              <w:right w:val="single" w:sz="18" w:space="0" w:color="auto"/>
            </w:tcBorders>
          </w:tcPr>
          <w:p w:rsidR="00716C0E" w:rsidRDefault="00716C0E" w:rsidP="007B1A64">
            <w:pPr>
              <w:rPr>
                <w:sz w:val="26"/>
                <w:szCs w:val="26"/>
              </w:rPr>
            </w:pPr>
            <w:r>
              <w:rPr>
                <w:b/>
                <w:bCs/>
                <w:sz w:val="26"/>
                <w:szCs w:val="26"/>
              </w:rPr>
              <w:t xml:space="preserve">Part 1: </w:t>
            </w:r>
            <w:r w:rsidR="00664301" w:rsidRPr="00E073FE">
              <w:rPr>
                <w:sz w:val="26"/>
                <w:szCs w:val="26"/>
              </w:rPr>
              <w:t xml:space="preserve">Watch </w:t>
            </w:r>
            <w:r w:rsidR="00664301">
              <w:rPr>
                <w:sz w:val="26"/>
                <w:szCs w:val="26"/>
              </w:rPr>
              <w:t>“</w:t>
            </w:r>
            <w:proofErr w:type="spellStart"/>
            <w:r w:rsidRPr="00716C0E">
              <w:rPr>
                <w:sz w:val="26"/>
                <w:szCs w:val="26"/>
              </w:rPr>
              <w:t>Musicograma</w:t>
            </w:r>
            <w:proofErr w:type="spellEnd"/>
            <w:r w:rsidRPr="00716C0E">
              <w:rPr>
                <w:sz w:val="26"/>
                <w:szCs w:val="26"/>
              </w:rPr>
              <w:t xml:space="preserve"> de la </w:t>
            </w:r>
            <w:proofErr w:type="spellStart"/>
            <w:r w:rsidRPr="00716C0E">
              <w:rPr>
                <w:sz w:val="26"/>
                <w:szCs w:val="26"/>
              </w:rPr>
              <w:t>Marxa</w:t>
            </w:r>
            <w:proofErr w:type="spellEnd"/>
            <w:r w:rsidRPr="00716C0E">
              <w:rPr>
                <w:sz w:val="26"/>
                <w:szCs w:val="26"/>
              </w:rPr>
              <w:t xml:space="preserve"> de Radetzky - Johann Strauss</w:t>
            </w:r>
            <w:r>
              <w:rPr>
                <w:sz w:val="26"/>
                <w:szCs w:val="26"/>
              </w:rPr>
              <w:t xml:space="preserve">” </w:t>
            </w:r>
            <w:hyperlink r:id="rId4" w:history="1">
              <w:r w:rsidRPr="00716C0E">
                <w:rPr>
                  <w:color w:val="0000FF"/>
                  <w:u w:val="single"/>
                </w:rPr>
                <w:t>https://www.youtube.com/watch?v=Bb56fQ9WrWM</w:t>
              </w:r>
            </w:hyperlink>
            <w:r w:rsidRPr="00A627EC">
              <w:rPr>
                <w:sz w:val="26"/>
                <w:szCs w:val="26"/>
              </w:rPr>
              <w:t xml:space="preserve">. </w:t>
            </w:r>
            <w:r w:rsidR="00A627EC" w:rsidRPr="00A627EC">
              <w:rPr>
                <w:sz w:val="26"/>
                <w:szCs w:val="26"/>
              </w:rPr>
              <w:t>At the beginning, march when you see the marching man dressed in red. Then perform the quarter note</w:t>
            </w:r>
            <w:r w:rsidR="006F7564">
              <w:rPr>
                <w:sz w:val="26"/>
                <w:szCs w:val="26"/>
              </w:rPr>
              <w:t>/</w:t>
            </w:r>
            <w:r w:rsidR="00A627EC" w:rsidRPr="00A627EC">
              <w:rPr>
                <w:sz w:val="26"/>
                <w:szCs w:val="26"/>
              </w:rPr>
              <w:t>quarter note</w:t>
            </w:r>
            <w:r w:rsidR="006F7564">
              <w:rPr>
                <w:sz w:val="26"/>
                <w:szCs w:val="26"/>
              </w:rPr>
              <w:t>/</w:t>
            </w:r>
            <w:r w:rsidR="00A627EC" w:rsidRPr="00A627EC">
              <w:rPr>
                <w:sz w:val="26"/>
                <w:szCs w:val="26"/>
              </w:rPr>
              <w:t>eighth</w:t>
            </w:r>
            <w:r w:rsidR="006F7564">
              <w:rPr>
                <w:sz w:val="26"/>
                <w:szCs w:val="26"/>
              </w:rPr>
              <w:t>/</w:t>
            </w:r>
            <w:r w:rsidR="00A627EC" w:rsidRPr="00A627EC">
              <w:rPr>
                <w:sz w:val="26"/>
                <w:szCs w:val="26"/>
              </w:rPr>
              <w:t>eighth</w:t>
            </w:r>
            <w:r w:rsidR="006F7564">
              <w:rPr>
                <w:sz w:val="26"/>
                <w:szCs w:val="26"/>
              </w:rPr>
              <w:t>/</w:t>
            </w:r>
            <w:r w:rsidR="00A627EC" w:rsidRPr="00A627EC">
              <w:rPr>
                <w:sz w:val="26"/>
                <w:szCs w:val="26"/>
              </w:rPr>
              <w:t>quarter note pattern using patting and clapping as they show you</w:t>
            </w:r>
            <w:r w:rsidR="00A627EC">
              <w:rPr>
                <w:sz w:val="26"/>
                <w:szCs w:val="26"/>
              </w:rPr>
              <w:t xml:space="preserve">. Watch the conductor’s baton and it will track for you. </w:t>
            </w:r>
            <w:r w:rsidR="00A03E03">
              <w:rPr>
                <w:sz w:val="26"/>
                <w:szCs w:val="26"/>
              </w:rPr>
              <w:t xml:space="preserve">When you see pictures of hands, move your hands with the music. Oh, be ready to crash the cymbals too! The music will change from one section to another, so be ready </w:t>
            </w:r>
            <w:r w:rsidR="00E70596">
              <w:rPr>
                <w:sz w:val="26"/>
                <w:szCs w:val="26"/>
              </w:rPr>
              <w:t>to switch from one movement pattern to another! You’ll be great!</w:t>
            </w:r>
          </w:p>
          <w:p w:rsidR="00A03E03" w:rsidRPr="003D7F1A" w:rsidRDefault="00716C0E" w:rsidP="00A03E03">
            <w:pPr>
              <w:rPr>
                <w:sz w:val="26"/>
                <w:szCs w:val="26"/>
              </w:rPr>
            </w:pPr>
            <w:r w:rsidRPr="00E70596">
              <w:rPr>
                <w:b/>
                <w:bCs/>
                <w:sz w:val="26"/>
                <w:szCs w:val="26"/>
              </w:rPr>
              <w:t>Part 2</w:t>
            </w:r>
            <w:r w:rsidR="00E70596">
              <w:rPr>
                <w:b/>
                <w:bCs/>
                <w:sz w:val="26"/>
                <w:szCs w:val="26"/>
              </w:rPr>
              <w:t xml:space="preserve">: </w:t>
            </w:r>
            <w:r w:rsidR="00E70596" w:rsidRPr="00E70596">
              <w:rPr>
                <w:sz w:val="26"/>
                <w:szCs w:val="26"/>
              </w:rPr>
              <w:t xml:space="preserve">Watch </w:t>
            </w:r>
            <w:r w:rsidR="00E70596" w:rsidRPr="003D7F1A">
              <w:rPr>
                <w:i/>
                <w:iCs/>
                <w:sz w:val="26"/>
                <w:szCs w:val="26"/>
              </w:rPr>
              <w:t>either</w:t>
            </w:r>
            <w:r w:rsidR="00BF50D3" w:rsidRPr="00E70596">
              <w:rPr>
                <w:rFonts w:ascii="Arial" w:eastAsia="Times New Roman" w:hAnsi="Arial" w:cs="Arial"/>
                <w:color w:val="000000"/>
                <w:kern w:val="36"/>
                <w:sz w:val="30"/>
                <w:szCs w:val="30"/>
                <w:bdr w:val="none" w:sz="0" w:space="0" w:color="auto" w:frame="1"/>
              </w:rPr>
              <w:t>“</w:t>
            </w:r>
            <w:r w:rsidR="00A03E03" w:rsidRPr="00A03E03">
              <w:rPr>
                <w:sz w:val="26"/>
                <w:szCs w:val="26"/>
              </w:rPr>
              <w:t xml:space="preserve">Danza de los Caballeros </w:t>
            </w:r>
            <w:proofErr w:type="spellStart"/>
            <w:r w:rsidR="00A03E03" w:rsidRPr="00A03E03">
              <w:rPr>
                <w:sz w:val="26"/>
                <w:szCs w:val="26"/>
              </w:rPr>
              <w:t>Percusión</w:t>
            </w:r>
            <w:proofErr w:type="spellEnd"/>
            <w:r w:rsidR="00A03E03" w:rsidRPr="00A03E03">
              <w:rPr>
                <w:sz w:val="26"/>
                <w:szCs w:val="26"/>
              </w:rPr>
              <w:t xml:space="preserve"> corporal</w:t>
            </w:r>
            <w:r w:rsidR="00BF50D3">
              <w:rPr>
                <w:sz w:val="26"/>
                <w:szCs w:val="26"/>
              </w:rPr>
              <w:t xml:space="preserve">” </w:t>
            </w:r>
            <w:hyperlink r:id="rId5" w:history="1">
              <w:r w:rsidR="00BF50D3" w:rsidRPr="00BF50D3">
                <w:rPr>
                  <w:color w:val="0000FF"/>
                  <w:u w:val="single"/>
                </w:rPr>
                <w:t>https://www.youtube.com/watch?v=JtjwWc_omFA</w:t>
              </w:r>
            </w:hyperlink>
            <w:r w:rsidR="00DC6303">
              <w:t xml:space="preserve"> </w:t>
            </w:r>
            <w:r w:rsidR="00E70596" w:rsidRPr="003D7F1A">
              <w:rPr>
                <w:i/>
                <w:iCs/>
                <w:sz w:val="26"/>
                <w:szCs w:val="26"/>
              </w:rPr>
              <w:t>or</w:t>
            </w:r>
            <w:r w:rsidR="00E70596">
              <w:rPr>
                <w:sz w:val="26"/>
                <w:szCs w:val="26"/>
              </w:rPr>
              <w:t xml:space="preserve"> “Dance of the Sugar Plum Fairy Rhythm Challenge” </w:t>
            </w:r>
            <w:hyperlink r:id="rId6" w:history="1">
              <w:r w:rsidR="00E70596" w:rsidRPr="00E70596">
                <w:rPr>
                  <w:color w:val="0000FF"/>
                  <w:u w:val="single"/>
                </w:rPr>
                <w:t>https://www.youtube.com/watch?v=WIxq-1a_810&amp;t=62s</w:t>
              </w:r>
            </w:hyperlink>
            <w:r w:rsidR="00E70596">
              <w:t xml:space="preserve">. </w:t>
            </w:r>
            <w:r w:rsidR="00E70596">
              <w:rPr>
                <w:sz w:val="26"/>
                <w:szCs w:val="26"/>
              </w:rPr>
              <w:t>In b</w:t>
            </w:r>
            <w:r w:rsidR="00E70596" w:rsidRPr="00E70596">
              <w:rPr>
                <w:sz w:val="26"/>
                <w:szCs w:val="26"/>
              </w:rPr>
              <w:t xml:space="preserve">oth of these videos </w:t>
            </w:r>
            <w:r w:rsidR="00E70596">
              <w:rPr>
                <w:sz w:val="26"/>
                <w:szCs w:val="26"/>
              </w:rPr>
              <w:t xml:space="preserve">you will perform quarter notes, quarter rests, and beamed eighth notes.The “Danza” </w:t>
            </w:r>
            <w:r w:rsidR="003D7F1A">
              <w:rPr>
                <w:sz w:val="26"/>
                <w:szCs w:val="26"/>
              </w:rPr>
              <w:t xml:space="preserve">video will show you which motions to perform and when to perform them. You will use patting, clapping, pounding right or left fists, and pounding fists together. Be careful to clap twice on the beamed eighth notes, and watch out to perform nothing for the quarter rests! </w:t>
            </w:r>
            <w:r w:rsidR="00E70596">
              <w:rPr>
                <w:sz w:val="26"/>
                <w:szCs w:val="26"/>
              </w:rPr>
              <w:t xml:space="preserve">You can perform the “Dance of the Sugar Plum Fairy” by clapping, patting, tapping, or any other body percussion. I think it would be fabulous to tiptoe to perform the eighth notes and quarter notes. </w:t>
            </w:r>
            <w:r w:rsidR="003D7F1A">
              <w:rPr>
                <w:sz w:val="26"/>
                <w:szCs w:val="26"/>
              </w:rPr>
              <w:t xml:space="preserve">Be sure to do nothing on the individual quarter rests! </w:t>
            </w:r>
            <w:r w:rsidR="00E70596">
              <w:rPr>
                <w:sz w:val="26"/>
                <w:szCs w:val="26"/>
              </w:rPr>
              <w:t>When you get to the many quarter rests in the middle, pretend to strum sounds on a harp.</w:t>
            </w:r>
          </w:p>
          <w:p w:rsidR="00716C0E" w:rsidRPr="00716C0E" w:rsidRDefault="00716C0E" w:rsidP="007B1A64">
            <w:pPr>
              <w:rPr>
                <w:b/>
                <w:bCs/>
                <w:sz w:val="26"/>
                <w:szCs w:val="26"/>
              </w:rPr>
            </w:pPr>
          </w:p>
        </w:tc>
        <w:tc>
          <w:tcPr>
            <w:tcW w:w="7299" w:type="dxa"/>
            <w:tcBorders>
              <w:top w:val="single" w:sz="6" w:space="0" w:color="auto"/>
              <w:left w:val="single" w:sz="18" w:space="0" w:color="auto"/>
              <w:bottom w:val="single" w:sz="18" w:space="0" w:color="auto"/>
              <w:right w:val="single" w:sz="18" w:space="0" w:color="auto"/>
            </w:tcBorders>
          </w:tcPr>
          <w:p w:rsidR="00D65E00" w:rsidRPr="00561269" w:rsidRDefault="00654F0E" w:rsidP="0081211D">
            <w:pPr>
              <w:rPr>
                <w:sz w:val="25"/>
                <w:szCs w:val="25"/>
              </w:rPr>
            </w:pPr>
            <w:r w:rsidRPr="00561269">
              <w:rPr>
                <w:sz w:val="25"/>
                <w:szCs w:val="25"/>
              </w:rPr>
              <w:t xml:space="preserve">Have you ever heard of Flat Stanley? </w:t>
            </w:r>
            <w:r w:rsidR="0078121A" w:rsidRPr="00561269">
              <w:rPr>
                <w:sz w:val="25"/>
                <w:szCs w:val="25"/>
              </w:rPr>
              <w:t>(</w:t>
            </w:r>
            <w:r w:rsidRPr="00561269">
              <w:rPr>
                <w:sz w:val="25"/>
                <w:szCs w:val="25"/>
              </w:rPr>
              <w:t xml:space="preserve">He’s a famous character in the book series </w:t>
            </w:r>
            <w:r w:rsidRPr="00561269">
              <w:rPr>
                <w:sz w:val="25"/>
                <w:szCs w:val="25"/>
                <w:u w:val="single"/>
              </w:rPr>
              <w:t>Flat Stanley’s Worldwide Adventures</w:t>
            </w:r>
            <w:r w:rsidRPr="00561269">
              <w:rPr>
                <w:sz w:val="25"/>
                <w:szCs w:val="25"/>
              </w:rPr>
              <w:t xml:space="preserve"> by Jeff Brown.</w:t>
            </w:r>
            <w:r w:rsidR="0078121A" w:rsidRPr="00561269">
              <w:rPr>
                <w:sz w:val="25"/>
                <w:szCs w:val="25"/>
              </w:rPr>
              <w:t>) Well, you are about to meet Flat Beethoven! Ludwig van Beethoven</w:t>
            </w:r>
            <w:r w:rsidR="00D1150B" w:rsidRPr="00561269">
              <w:rPr>
                <w:sz w:val="25"/>
                <w:szCs w:val="25"/>
              </w:rPr>
              <w:t xml:space="preserve">, </w:t>
            </w:r>
            <w:r w:rsidR="0078121A" w:rsidRPr="00561269">
              <w:rPr>
                <w:sz w:val="25"/>
                <w:szCs w:val="25"/>
              </w:rPr>
              <w:t xml:space="preserve">a composer who lived </w:t>
            </w:r>
            <w:r w:rsidR="001B78EB" w:rsidRPr="00561269">
              <w:rPr>
                <w:sz w:val="25"/>
                <w:szCs w:val="25"/>
              </w:rPr>
              <w:t>from 1770 to 1827</w:t>
            </w:r>
            <w:r w:rsidR="00D1150B" w:rsidRPr="00561269">
              <w:rPr>
                <w:sz w:val="25"/>
                <w:szCs w:val="25"/>
              </w:rPr>
              <w:t xml:space="preserve">, </w:t>
            </w:r>
            <w:r w:rsidR="001B78EB" w:rsidRPr="00561269">
              <w:rPr>
                <w:sz w:val="25"/>
                <w:szCs w:val="25"/>
              </w:rPr>
              <w:t>composed some beautiful, world-famous music</w:t>
            </w:r>
            <w:r w:rsidR="00FD6D24" w:rsidRPr="00561269">
              <w:rPr>
                <w:sz w:val="25"/>
                <w:szCs w:val="25"/>
              </w:rPr>
              <w:t xml:space="preserve"> even though he became deaf</w:t>
            </w:r>
            <w:r w:rsidR="001B78EB" w:rsidRPr="00561269">
              <w:rPr>
                <w:sz w:val="25"/>
                <w:szCs w:val="25"/>
              </w:rPr>
              <w:t xml:space="preserve">. You can read a short biography </w:t>
            </w:r>
            <w:r w:rsidR="001B78EB" w:rsidRPr="00561269">
              <w:rPr>
                <w:rFonts w:ascii="Calibri" w:eastAsia="Calibri" w:hAnsi="Calibri" w:cs="Times New Roman"/>
                <w:color w:val="FF00FF"/>
                <w:sz w:val="25"/>
                <w:szCs w:val="25"/>
              </w:rPr>
              <w:t>[Link is on ‘Directions’ page on web site.]</w:t>
            </w:r>
            <w:r w:rsidR="00795E73">
              <w:rPr>
                <w:rFonts w:ascii="Calibri" w:eastAsia="Calibri" w:hAnsi="Calibri" w:cs="Times New Roman"/>
                <w:color w:val="FF00FF"/>
                <w:sz w:val="25"/>
                <w:szCs w:val="25"/>
              </w:rPr>
              <w:t xml:space="preserve"> </w:t>
            </w:r>
            <w:r w:rsidR="001B78EB" w:rsidRPr="00561269">
              <w:rPr>
                <w:sz w:val="25"/>
                <w:szCs w:val="25"/>
              </w:rPr>
              <w:t>that tells more about him. Now</w:t>
            </w:r>
            <w:r w:rsidR="00FD6D24" w:rsidRPr="00561269">
              <w:rPr>
                <w:i/>
                <w:iCs/>
                <w:sz w:val="25"/>
                <w:szCs w:val="25"/>
              </w:rPr>
              <w:t>Flat</w:t>
            </w:r>
            <w:r w:rsidR="00FD6D24" w:rsidRPr="00561269">
              <w:rPr>
                <w:sz w:val="25"/>
                <w:szCs w:val="25"/>
              </w:rPr>
              <w:t xml:space="preserve"> Beethoven was cleaning up after an orchestra rehearsal when he was ‘squished’ after several huge piles of conductors’ scores fell on him; you see he was unable to hear them falling, so he could not move out of their way. Flat Beethoven’s accident </w:t>
            </w:r>
            <w:r w:rsidR="00FD6D24" w:rsidRPr="00561269">
              <w:rPr>
                <w:i/>
                <w:iCs/>
                <w:sz w:val="25"/>
                <w:szCs w:val="25"/>
              </w:rPr>
              <w:t>is</w:t>
            </w:r>
            <w:r w:rsidR="00FD6D24" w:rsidRPr="00561269">
              <w:rPr>
                <w:sz w:val="25"/>
                <w:szCs w:val="25"/>
              </w:rPr>
              <w:t xml:space="preserve"> unfortunate, but now he has the ability to go anywhere and slip through tiny openings where he could not travel before. Now that he</w:t>
            </w:r>
            <w:r w:rsidR="00C84134" w:rsidRPr="00561269">
              <w:rPr>
                <w:sz w:val="25"/>
                <w:szCs w:val="25"/>
              </w:rPr>
              <w:t>—in</w:t>
            </w:r>
            <w:r w:rsidR="00FD6D24" w:rsidRPr="00561269">
              <w:rPr>
                <w:sz w:val="25"/>
                <w:szCs w:val="25"/>
              </w:rPr>
              <w:t xml:space="preserve"> the form of a “Flat Beethoven Template” </w:t>
            </w:r>
            <w:r w:rsidR="00FD6D24" w:rsidRPr="00561269">
              <w:rPr>
                <w:rFonts w:ascii="Calibri" w:eastAsia="Calibri" w:hAnsi="Calibri" w:cs="Times New Roman"/>
                <w:color w:val="FF00FF"/>
                <w:sz w:val="25"/>
                <w:szCs w:val="25"/>
              </w:rPr>
              <w:t>[Link is on ‘Directions’ page on web site.]</w:t>
            </w:r>
            <w:r w:rsidR="00C84134" w:rsidRPr="00561269">
              <w:rPr>
                <w:rFonts w:ascii="Calibri" w:eastAsia="Calibri" w:hAnsi="Calibri" w:cs="Times New Roman"/>
                <w:sz w:val="25"/>
                <w:szCs w:val="25"/>
              </w:rPr>
              <w:t>—is</w:t>
            </w:r>
            <w:r w:rsidR="00FD6D24" w:rsidRPr="00561269">
              <w:rPr>
                <w:sz w:val="25"/>
                <w:szCs w:val="25"/>
              </w:rPr>
              <w:t xml:space="preserve"> in your hands, you can help him see even more sights—hopefully, some that are even a bit musical!</w:t>
            </w:r>
            <w:r w:rsidR="00C84134" w:rsidRPr="00561269">
              <w:rPr>
                <w:sz w:val="25"/>
                <w:szCs w:val="25"/>
              </w:rPr>
              <w:t xml:space="preserve"> You could even introduce him to some ‘newer’ (since his lifetime) kinds of music and instruments that are used to perform now. Keep a written journal or a photo journal of his travels! I’d love to see some of his adventures!</w:t>
            </w:r>
          </w:p>
          <w:p w:rsidR="00C84134" w:rsidRPr="00561269" w:rsidRDefault="00C84134" w:rsidP="0081211D">
            <w:pPr>
              <w:rPr>
                <w:sz w:val="25"/>
                <w:szCs w:val="25"/>
              </w:rPr>
            </w:pPr>
            <w:r w:rsidRPr="00561269">
              <w:rPr>
                <w:sz w:val="25"/>
                <w:szCs w:val="25"/>
              </w:rPr>
              <w:t>You</w:t>
            </w:r>
            <w:r w:rsidR="00561269">
              <w:rPr>
                <w:sz w:val="25"/>
                <w:szCs w:val="25"/>
              </w:rPr>
              <w:t xml:space="preserve"> also</w:t>
            </w:r>
            <w:r w:rsidRPr="00561269">
              <w:rPr>
                <w:sz w:val="25"/>
                <w:szCs w:val="25"/>
              </w:rPr>
              <w:t xml:space="preserve"> might want to watch some videos that are related to Mr. Beethoven:</w:t>
            </w:r>
          </w:p>
          <w:p w:rsidR="00C84134" w:rsidRDefault="00D1150B" w:rsidP="0081211D">
            <w:r w:rsidRPr="00561269">
              <w:rPr>
                <w:noProof/>
                <w:sz w:val="25"/>
                <w:szCs w:val="25"/>
              </w:rPr>
              <w:drawing>
                <wp:anchor distT="0" distB="0" distL="114300" distR="114300" simplePos="0" relativeHeight="251657216" behindDoc="0" locked="0" layoutInCell="1" allowOverlap="1">
                  <wp:simplePos x="0" y="0"/>
                  <wp:positionH relativeFrom="column">
                    <wp:posOffset>95885</wp:posOffset>
                  </wp:positionH>
                  <wp:positionV relativeFrom="paragraph">
                    <wp:posOffset>36830</wp:posOffset>
                  </wp:positionV>
                  <wp:extent cx="1206500" cy="20586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06500" cy="2058670"/>
                          </a:xfrm>
                          <a:prstGeom prst="rect">
                            <a:avLst/>
                          </a:prstGeom>
                        </pic:spPr>
                      </pic:pic>
                    </a:graphicData>
                  </a:graphic>
                </wp:anchor>
              </w:drawing>
            </w:r>
            <w:r w:rsidRPr="00561269">
              <w:rPr>
                <w:sz w:val="25"/>
                <w:szCs w:val="25"/>
              </w:rPr>
              <w:t xml:space="preserve">“Beethoven According to Peanuts” </w:t>
            </w:r>
            <w:hyperlink r:id="rId8" w:history="1">
              <w:r w:rsidRPr="00D1150B">
                <w:rPr>
                  <w:color w:val="0000FF"/>
                  <w:u w:val="single"/>
                </w:rPr>
                <w:t>https://www.youtube.com/watch?v=kuQBjuySvyw</w:t>
              </w:r>
            </w:hyperlink>
          </w:p>
          <w:p w:rsidR="00D1150B" w:rsidRDefault="00D1150B" w:rsidP="0081211D">
            <w:pPr>
              <w:rPr>
                <w:sz w:val="26"/>
                <w:szCs w:val="26"/>
              </w:rPr>
            </w:pPr>
            <w:r w:rsidRPr="00561269">
              <w:rPr>
                <w:sz w:val="25"/>
                <w:szCs w:val="25"/>
              </w:rPr>
              <w:t>“Sarah’s Music: Beethoven for Kids! - with Sarah Willis”</w:t>
            </w:r>
            <w:hyperlink r:id="rId9" w:history="1">
              <w:r w:rsidRPr="00D1150B">
                <w:rPr>
                  <w:color w:val="0000FF"/>
                  <w:u w:val="single"/>
                </w:rPr>
                <w:t>https://www.youtube.com/watch?v=_O9bwvGfsKs</w:t>
              </w:r>
            </w:hyperlink>
          </w:p>
          <w:p w:rsidR="00D1150B" w:rsidRDefault="00D1150B" w:rsidP="0081211D">
            <w:pPr>
              <w:rPr>
                <w:sz w:val="26"/>
                <w:szCs w:val="26"/>
              </w:rPr>
            </w:pPr>
            <w:r w:rsidRPr="00561269">
              <w:rPr>
                <w:sz w:val="25"/>
                <w:szCs w:val="25"/>
              </w:rPr>
              <w:t>“Celebrating Ludwig van Beethoven’s 245</w:t>
            </w:r>
            <w:r w:rsidRPr="00561269">
              <w:rPr>
                <w:sz w:val="25"/>
                <w:szCs w:val="25"/>
                <w:vertAlign w:val="superscript"/>
              </w:rPr>
              <w:t>th</w:t>
            </w:r>
            <w:r w:rsidRPr="00561269">
              <w:rPr>
                <w:sz w:val="25"/>
                <w:szCs w:val="25"/>
              </w:rPr>
              <w:t xml:space="preserve"> Year Google Doodle” </w:t>
            </w:r>
            <w:hyperlink r:id="rId10" w:history="1">
              <w:r w:rsidRPr="00D1150B">
                <w:rPr>
                  <w:color w:val="0000FF"/>
                  <w:u w:val="single"/>
                </w:rPr>
                <w:t>https://www.youtube.com/watch?v=S1tY1QGIAqg</w:t>
              </w:r>
            </w:hyperlink>
          </w:p>
          <w:p w:rsidR="0078121A" w:rsidRPr="00581574" w:rsidRDefault="00D1150B" w:rsidP="006F0C63">
            <w:pPr>
              <w:rPr>
                <w:sz w:val="26"/>
                <w:szCs w:val="26"/>
              </w:rPr>
            </w:pPr>
            <w:r w:rsidRPr="00561269">
              <w:rPr>
                <w:sz w:val="25"/>
                <w:szCs w:val="25"/>
              </w:rPr>
              <w:t>“Peabody’s Improbable History – Ludwig von Beethoven”</w:t>
            </w:r>
            <w:hyperlink r:id="rId11" w:history="1">
              <w:r w:rsidRPr="00D1150B">
                <w:rPr>
                  <w:color w:val="0000FF"/>
                  <w:u w:val="single"/>
                </w:rPr>
                <w:t>https://www.youtube.com/watch?v=mnmiwo79aTg</w:t>
              </w:r>
            </w:hyperlink>
          </w:p>
        </w:tc>
      </w:tr>
    </w:tbl>
    <w:p w:rsidR="007A1518" w:rsidRDefault="007A1518"/>
    <w:sectPr w:rsidR="007A1518" w:rsidSect="00372885">
      <w:pgSz w:w="15840" w:h="12240" w:orient="landscape"/>
      <w:pgMar w:top="288" w:right="288"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2A80"/>
    <w:rsid w:val="00081AC2"/>
    <w:rsid w:val="000B30C0"/>
    <w:rsid w:val="000F3640"/>
    <w:rsid w:val="00177911"/>
    <w:rsid w:val="00195387"/>
    <w:rsid w:val="001B78EB"/>
    <w:rsid w:val="002342D2"/>
    <w:rsid w:val="002C486F"/>
    <w:rsid w:val="0034749E"/>
    <w:rsid w:val="00356727"/>
    <w:rsid w:val="00371D71"/>
    <w:rsid w:val="00372885"/>
    <w:rsid w:val="003A6AE0"/>
    <w:rsid w:val="003D7F1A"/>
    <w:rsid w:val="004A36A8"/>
    <w:rsid w:val="005150D0"/>
    <w:rsid w:val="00522B06"/>
    <w:rsid w:val="00530F26"/>
    <w:rsid w:val="00561269"/>
    <w:rsid w:val="00581574"/>
    <w:rsid w:val="00591C33"/>
    <w:rsid w:val="005F21A4"/>
    <w:rsid w:val="00613A0E"/>
    <w:rsid w:val="006316D6"/>
    <w:rsid w:val="00654F0E"/>
    <w:rsid w:val="00664301"/>
    <w:rsid w:val="006F0C63"/>
    <w:rsid w:val="006F7564"/>
    <w:rsid w:val="00716C0E"/>
    <w:rsid w:val="007428D7"/>
    <w:rsid w:val="0078121A"/>
    <w:rsid w:val="00787441"/>
    <w:rsid w:val="00795E73"/>
    <w:rsid w:val="00797B58"/>
    <w:rsid w:val="007A1518"/>
    <w:rsid w:val="007B1A64"/>
    <w:rsid w:val="007D33D9"/>
    <w:rsid w:val="0081211D"/>
    <w:rsid w:val="008871D6"/>
    <w:rsid w:val="008F6E2B"/>
    <w:rsid w:val="00974719"/>
    <w:rsid w:val="009D2078"/>
    <w:rsid w:val="00A03E03"/>
    <w:rsid w:val="00A627EC"/>
    <w:rsid w:val="00A67C96"/>
    <w:rsid w:val="00A8534A"/>
    <w:rsid w:val="00A97E57"/>
    <w:rsid w:val="00AC70D4"/>
    <w:rsid w:val="00B35883"/>
    <w:rsid w:val="00BF50D3"/>
    <w:rsid w:val="00C84134"/>
    <w:rsid w:val="00CA3C08"/>
    <w:rsid w:val="00CC0E76"/>
    <w:rsid w:val="00CC2A80"/>
    <w:rsid w:val="00CE250F"/>
    <w:rsid w:val="00D10A93"/>
    <w:rsid w:val="00D1150B"/>
    <w:rsid w:val="00D31B6E"/>
    <w:rsid w:val="00D65E00"/>
    <w:rsid w:val="00DC6303"/>
    <w:rsid w:val="00E073FE"/>
    <w:rsid w:val="00E6739E"/>
    <w:rsid w:val="00E70596"/>
    <w:rsid w:val="00E822E0"/>
    <w:rsid w:val="00E9741E"/>
    <w:rsid w:val="00EE7A74"/>
    <w:rsid w:val="00F17E14"/>
    <w:rsid w:val="00F904A9"/>
    <w:rsid w:val="00F9776D"/>
    <w:rsid w:val="00FA3C8D"/>
    <w:rsid w:val="00FC05F0"/>
    <w:rsid w:val="00FD6D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2E0"/>
  </w:style>
  <w:style w:type="paragraph" w:styleId="Heading1">
    <w:name w:val="heading 1"/>
    <w:basedOn w:val="Normal"/>
    <w:next w:val="Normal"/>
    <w:link w:val="Heading1Char"/>
    <w:uiPriority w:val="9"/>
    <w:qFormat/>
    <w:rsid w:val="00E073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1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73F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073FE"/>
    <w:rPr>
      <w:color w:val="0000FF"/>
      <w:u w:val="single"/>
    </w:rPr>
  </w:style>
  <w:style w:type="character" w:customStyle="1" w:styleId="UnresolvedMention">
    <w:name w:val="Unresolved Mention"/>
    <w:basedOn w:val="DefaultParagraphFont"/>
    <w:uiPriority w:val="99"/>
    <w:semiHidden/>
    <w:unhideWhenUsed/>
    <w:rsid w:val="0078744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2860">
      <w:bodyDiv w:val="1"/>
      <w:marLeft w:val="0"/>
      <w:marRight w:val="0"/>
      <w:marTop w:val="0"/>
      <w:marBottom w:val="0"/>
      <w:divBdr>
        <w:top w:val="none" w:sz="0" w:space="0" w:color="auto"/>
        <w:left w:val="none" w:sz="0" w:space="0" w:color="auto"/>
        <w:bottom w:val="none" w:sz="0" w:space="0" w:color="auto"/>
        <w:right w:val="none" w:sz="0" w:space="0" w:color="auto"/>
      </w:divBdr>
    </w:div>
    <w:div w:id="20281415">
      <w:bodyDiv w:val="1"/>
      <w:marLeft w:val="0"/>
      <w:marRight w:val="0"/>
      <w:marTop w:val="0"/>
      <w:marBottom w:val="0"/>
      <w:divBdr>
        <w:top w:val="none" w:sz="0" w:space="0" w:color="auto"/>
        <w:left w:val="none" w:sz="0" w:space="0" w:color="auto"/>
        <w:bottom w:val="none" w:sz="0" w:space="0" w:color="auto"/>
        <w:right w:val="none" w:sz="0" w:space="0" w:color="auto"/>
      </w:divBdr>
    </w:div>
    <w:div w:id="55976198">
      <w:bodyDiv w:val="1"/>
      <w:marLeft w:val="0"/>
      <w:marRight w:val="0"/>
      <w:marTop w:val="0"/>
      <w:marBottom w:val="0"/>
      <w:divBdr>
        <w:top w:val="none" w:sz="0" w:space="0" w:color="auto"/>
        <w:left w:val="none" w:sz="0" w:space="0" w:color="auto"/>
        <w:bottom w:val="none" w:sz="0" w:space="0" w:color="auto"/>
        <w:right w:val="none" w:sz="0" w:space="0" w:color="auto"/>
      </w:divBdr>
    </w:div>
    <w:div w:id="996031272">
      <w:bodyDiv w:val="1"/>
      <w:marLeft w:val="0"/>
      <w:marRight w:val="0"/>
      <w:marTop w:val="0"/>
      <w:marBottom w:val="0"/>
      <w:divBdr>
        <w:top w:val="none" w:sz="0" w:space="0" w:color="auto"/>
        <w:left w:val="none" w:sz="0" w:space="0" w:color="auto"/>
        <w:bottom w:val="none" w:sz="0" w:space="0" w:color="auto"/>
        <w:right w:val="none" w:sz="0" w:space="0" w:color="auto"/>
      </w:divBdr>
    </w:div>
    <w:div w:id="1155536203">
      <w:bodyDiv w:val="1"/>
      <w:marLeft w:val="0"/>
      <w:marRight w:val="0"/>
      <w:marTop w:val="0"/>
      <w:marBottom w:val="0"/>
      <w:divBdr>
        <w:top w:val="none" w:sz="0" w:space="0" w:color="auto"/>
        <w:left w:val="none" w:sz="0" w:space="0" w:color="auto"/>
        <w:bottom w:val="none" w:sz="0" w:space="0" w:color="auto"/>
        <w:right w:val="none" w:sz="0" w:space="0" w:color="auto"/>
      </w:divBdr>
    </w:div>
    <w:div w:id="1192499430">
      <w:bodyDiv w:val="1"/>
      <w:marLeft w:val="0"/>
      <w:marRight w:val="0"/>
      <w:marTop w:val="0"/>
      <w:marBottom w:val="0"/>
      <w:divBdr>
        <w:top w:val="none" w:sz="0" w:space="0" w:color="auto"/>
        <w:left w:val="none" w:sz="0" w:space="0" w:color="auto"/>
        <w:bottom w:val="none" w:sz="0" w:space="0" w:color="auto"/>
        <w:right w:val="none" w:sz="0" w:space="0" w:color="auto"/>
      </w:divBdr>
    </w:div>
    <w:div w:id="1199705021">
      <w:bodyDiv w:val="1"/>
      <w:marLeft w:val="0"/>
      <w:marRight w:val="0"/>
      <w:marTop w:val="0"/>
      <w:marBottom w:val="0"/>
      <w:divBdr>
        <w:top w:val="none" w:sz="0" w:space="0" w:color="auto"/>
        <w:left w:val="none" w:sz="0" w:space="0" w:color="auto"/>
        <w:bottom w:val="none" w:sz="0" w:space="0" w:color="auto"/>
        <w:right w:val="none" w:sz="0" w:space="0" w:color="auto"/>
      </w:divBdr>
    </w:div>
    <w:div w:id="1356737356">
      <w:bodyDiv w:val="1"/>
      <w:marLeft w:val="0"/>
      <w:marRight w:val="0"/>
      <w:marTop w:val="0"/>
      <w:marBottom w:val="0"/>
      <w:divBdr>
        <w:top w:val="none" w:sz="0" w:space="0" w:color="auto"/>
        <w:left w:val="none" w:sz="0" w:space="0" w:color="auto"/>
        <w:bottom w:val="none" w:sz="0" w:space="0" w:color="auto"/>
        <w:right w:val="none" w:sz="0" w:space="0" w:color="auto"/>
      </w:divBdr>
    </w:div>
    <w:div w:id="1372340577">
      <w:bodyDiv w:val="1"/>
      <w:marLeft w:val="0"/>
      <w:marRight w:val="0"/>
      <w:marTop w:val="0"/>
      <w:marBottom w:val="0"/>
      <w:divBdr>
        <w:top w:val="none" w:sz="0" w:space="0" w:color="auto"/>
        <w:left w:val="none" w:sz="0" w:space="0" w:color="auto"/>
        <w:bottom w:val="none" w:sz="0" w:space="0" w:color="auto"/>
        <w:right w:val="none" w:sz="0" w:space="0" w:color="auto"/>
      </w:divBdr>
    </w:div>
    <w:div w:id="1584954600">
      <w:bodyDiv w:val="1"/>
      <w:marLeft w:val="0"/>
      <w:marRight w:val="0"/>
      <w:marTop w:val="0"/>
      <w:marBottom w:val="0"/>
      <w:divBdr>
        <w:top w:val="none" w:sz="0" w:space="0" w:color="auto"/>
        <w:left w:val="none" w:sz="0" w:space="0" w:color="auto"/>
        <w:bottom w:val="none" w:sz="0" w:space="0" w:color="auto"/>
        <w:right w:val="none" w:sz="0" w:space="0" w:color="auto"/>
      </w:divBdr>
    </w:div>
    <w:div w:id="2036687407">
      <w:bodyDiv w:val="1"/>
      <w:marLeft w:val="0"/>
      <w:marRight w:val="0"/>
      <w:marTop w:val="0"/>
      <w:marBottom w:val="0"/>
      <w:divBdr>
        <w:top w:val="none" w:sz="0" w:space="0" w:color="auto"/>
        <w:left w:val="none" w:sz="0" w:space="0" w:color="auto"/>
        <w:bottom w:val="none" w:sz="0" w:space="0" w:color="auto"/>
        <w:right w:val="none" w:sz="0" w:space="0" w:color="auto"/>
      </w:divBdr>
    </w:div>
    <w:div w:id="20487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uQBjuySvy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WIxq-1a_810&amp;t=62s" TargetMode="External"/><Relationship Id="rId11" Type="http://schemas.openxmlformats.org/officeDocument/2006/relationships/hyperlink" Target="https://www.youtube.com/watch?v=mnmiwo79aTg" TargetMode="External"/><Relationship Id="rId5" Type="http://schemas.openxmlformats.org/officeDocument/2006/relationships/hyperlink" Target="https://www.youtube.com/watch?v=JtjwWc_omFA" TargetMode="External"/><Relationship Id="rId10" Type="http://schemas.openxmlformats.org/officeDocument/2006/relationships/hyperlink" Target="https://www.youtube.com/watch?v=S1tY1QGIAqg" TargetMode="External"/><Relationship Id="rId4" Type="http://schemas.openxmlformats.org/officeDocument/2006/relationships/hyperlink" Target="https://www.youtube.com/watch?v=Bb56fQ9WrWM" TargetMode="External"/><Relationship Id="rId9" Type="http://schemas.openxmlformats.org/officeDocument/2006/relationships/hyperlink" Target="https://www.youtube.com/watch?v=_O9bwvGfs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Seaboch</dc:creator>
  <cp:keywords/>
  <dc:description/>
  <cp:lastModifiedBy>Michelle</cp:lastModifiedBy>
  <cp:revision>14</cp:revision>
  <cp:lastPrinted>2020-04-30T18:06:00Z</cp:lastPrinted>
  <dcterms:created xsi:type="dcterms:W3CDTF">2020-04-28T21:14:00Z</dcterms:created>
  <dcterms:modified xsi:type="dcterms:W3CDTF">2020-04-30T18:06:00Z</dcterms:modified>
</cp:coreProperties>
</file>