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5A" w:rsidRPr="003A2D4F" w:rsidRDefault="003A2D4F" w:rsidP="003A2D4F">
      <w:pPr>
        <w:spacing w:after="0"/>
        <w:jc w:val="center"/>
        <w:rPr>
          <w:b/>
          <w:bCs/>
          <w:sz w:val="36"/>
          <w:szCs w:val="36"/>
        </w:rPr>
      </w:pPr>
      <w:r w:rsidRPr="003A2D4F">
        <w:rPr>
          <w:b/>
          <w:bCs/>
          <w:sz w:val="36"/>
          <w:szCs w:val="36"/>
        </w:rPr>
        <w:t>3</w:t>
      </w:r>
      <w:r w:rsidRPr="003A2D4F">
        <w:rPr>
          <w:b/>
          <w:bCs/>
          <w:sz w:val="36"/>
          <w:szCs w:val="36"/>
          <w:vertAlign w:val="superscript"/>
        </w:rPr>
        <w:t>rd</w:t>
      </w:r>
      <w:r w:rsidRPr="003A2D4F">
        <w:rPr>
          <w:b/>
          <w:bCs/>
          <w:sz w:val="36"/>
          <w:szCs w:val="36"/>
        </w:rPr>
        <w:t xml:space="preserve"> Grade Choice Board</w:t>
      </w:r>
      <w:r w:rsidR="00963BBE">
        <w:rPr>
          <w:b/>
          <w:bCs/>
          <w:sz w:val="36"/>
          <w:szCs w:val="36"/>
        </w:rPr>
        <w:t xml:space="preserve">, Movements </w:t>
      </w:r>
      <w:r w:rsidR="00831050">
        <w:rPr>
          <w:b/>
          <w:bCs/>
          <w:sz w:val="36"/>
          <w:szCs w:val="36"/>
        </w:rPr>
        <w:t>6</w:t>
      </w:r>
      <w:r w:rsidR="00963BBE">
        <w:rPr>
          <w:b/>
          <w:bCs/>
          <w:sz w:val="36"/>
          <w:szCs w:val="36"/>
        </w:rPr>
        <w:t>-</w:t>
      </w:r>
      <w:r w:rsidR="00AC582E">
        <w:rPr>
          <w:b/>
          <w:bCs/>
          <w:sz w:val="36"/>
          <w:szCs w:val="36"/>
        </w:rPr>
        <w:t>8</w:t>
      </w:r>
    </w:p>
    <w:p w:rsidR="003A2D4F" w:rsidRPr="00907B0B" w:rsidRDefault="003A2D4F" w:rsidP="003A2D4F">
      <w:pPr>
        <w:spacing w:after="0"/>
        <w:jc w:val="center"/>
        <w:rPr>
          <w:b/>
          <w:bCs/>
          <w:sz w:val="16"/>
          <w:szCs w:val="16"/>
        </w:rPr>
      </w:pPr>
    </w:p>
    <w:p w:rsidR="00164D43" w:rsidRPr="00907B0B" w:rsidRDefault="00164D43" w:rsidP="003A2D4F">
      <w:pPr>
        <w:spacing w:after="0"/>
        <w:jc w:val="center"/>
        <w:rPr>
          <w:color w:val="FF33CC"/>
          <w:sz w:val="20"/>
          <w:szCs w:val="20"/>
        </w:rPr>
      </w:pPr>
      <w:r w:rsidRPr="00907B0B">
        <w:rPr>
          <w:color w:val="FF33CC"/>
          <w:sz w:val="20"/>
          <w:szCs w:val="20"/>
        </w:rPr>
        <w:t xml:space="preserve">Complete </w:t>
      </w:r>
      <w:r w:rsidR="00AC582E">
        <w:rPr>
          <w:color w:val="FF33CC"/>
          <w:sz w:val="20"/>
          <w:szCs w:val="20"/>
        </w:rPr>
        <w:t>the movements in order</w:t>
      </w:r>
      <w:r w:rsidRPr="00907B0B">
        <w:rPr>
          <w:color w:val="FF33CC"/>
          <w:sz w:val="20"/>
          <w:szCs w:val="20"/>
        </w:rPr>
        <w:t xml:space="preserve">. Complete the Parts </w:t>
      </w:r>
      <w:r w:rsidR="00777597" w:rsidRPr="00907B0B">
        <w:rPr>
          <w:color w:val="FF33CC"/>
          <w:sz w:val="20"/>
          <w:szCs w:val="20"/>
        </w:rPr>
        <w:t>within each movement in order.</w:t>
      </w:r>
    </w:p>
    <w:p w:rsidR="00777597" w:rsidRPr="00907B0B" w:rsidRDefault="00777597" w:rsidP="003A2D4F">
      <w:pPr>
        <w:spacing w:after="0"/>
        <w:jc w:val="center"/>
        <w:rPr>
          <w:sz w:val="16"/>
          <w:szCs w:val="16"/>
        </w:rPr>
      </w:pPr>
    </w:p>
    <w:tbl>
      <w:tblPr>
        <w:tblStyle w:val="TableGrid"/>
        <w:tblW w:w="14354"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tblPr>
      <w:tblGrid>
        <w:gridCol w:w="6275"/>
        <w:gridCol w:w="8079"/>
      </w:tblGrid>
      <w:tr w:rsidR="00963BBE" w:rsidTr="00963BBE">
        <w:tc>
          <w:tcPr>
            <w:tcW w:w="6275" w:type="dxa"/>
          </w:tcPr>
          <w:p w:rsidR="00963BBE" w:rsidRPr="00164D43" w:rsidRDefault="00963BBE" w:rsidP="00164D43">
            <w:pPr>
              <w:jc w:val="center"/>
              <w:rPr>
                <w:b/>
                <w:bCs/>
                <w:sz w:val="32"/>
                <w:szCs w:val="32"/>
              </w:rPr>
            </w:pPr>
            <w:r>
              <w:rPr>
                <w:b/>
                <w:bCs/>
                <w:sz w:val="32"/>
                <w:szCs w:val="32"/>
              </w:rPr>
              <w:t xml:space="preserve">Movement </w:t>
            </w:r>
            <w:r w:rsidR="00831050">
              <w:rPr>
                <w:b/>
                <w:bCs/>
                <w:sz w:val="32"/>
                <w:szCs w:val="32"/>
              </w:rPr>
              <w:t>6</w:t>
            </w:r>
          </w:p>
        </w:tc>
        <w:tc>
          <w:tcPr>
            <w:tcW w:w="8079" w:type="dxa"/>
          </w:tcPr>
          <w:p w:rsidR="00963BBE" w:rsidRPr="00164D43" w:rsidRDefault="00963BBE" w:rsidP="0096656A">
            <w:pPr>
              <w:jc w:val="center"/>
              <w:rPr>
                <w:b/>
                <w:bCs/>
                <w:sz w:val="32"/>
                <w:szCs w:val="32"/>
              </w:rPr>
            </w:pPr>
            <w:r>
              <w:rPr>
                <w:b/>
                <w:bCs/>
                <w:sz w:val="32"/>
                <w:szCs w:val="32"/>
              </w:rPr>
              <w:t xml:space="preserve">Movement </w:t>
            </w:r>
            <w:r w:rsidR="00831050">
              <w:rPr>
                <w:b/>
                <w:bCs/>
                <w:sz w:val="32"/>
                <w:szCs w:val="32"/>
              </w:rPr>
              <w:t>7</w:t>
            </w:r>
          </w:p>
        </w:tc>
      </w:tr>
      <w:tr w:rsidR="00963BBE" w:rsidTr="008079E7">
        <w:trPr>
          <w:trHeight w:val="3793"/>
        </w:trPr>
        <w:tc>
          <w:tcPr>
            <w:tcW w:w="6275" w:type="dxa"/>
            <w:vMerge w:val="restart"/>
          </w:tcPr>
          <w:p w:rsidR="00831050" w:rsidRDefault="00831050" w:rsidP="00831050">
            <w:pPr>
              <w:rPr>
                <w:color w:val="FF33CC"/>
                <w:sz w:val="26"/>
                <w:szCs w:val="26"/>
              </w:rPr>
            </w:pPr>
            <w:r>
              <w:rPr>
                <w:sz w:val="26"/>
                <w:szCs w:val="26"/>
              </w:rPr>
              <w:t>Using sidewalk chalk, draw a simple treble staff on the sidewalk. If you do not have commercial si</w:t>
            </w:r>
            <w:r w:rsidR="008E5AF9">
              <w:rPr>
                <w:sz w:val="26"/>
                <w:szCs w:val="26"/>
              </w:rPr>
              <w:t xml:space="preserve">dewalk chalk already, </w:t>
            </w:r>
            <w:r>
              <w:rPr>
                <w:sz w:val="26"/>
                <w:szCs w:val="26"/>
              </w:rPr>
              <w:t>a co</w:t>
            </w:r>
            <w:r w:rsidR="008E5AF9">
              <w:rPr>
                <w:sz w:val="26"/>
                <w:szCs w:val="26"/>
              </w:rPr>
              <w:t>uple of simple recipes are posted</w:t>
            </w:r>
            <w:r>
              <w:rPr>
                <w:sz w:val="26"/>
                <w:szCs w:val="26"/>
              </w:rPr>
              <w:t xml:space="preserve">. </w:t>
            </w:r>
            <w:r w:rsidRPr="00773493">
              <w:rPr>
                <w:color w:val="FF33CC"/>
                <w:sz w:val="26"/>
                <w:szCs w:val="26"/>
              </w:rPr>
              <w:t>[Link</w:t>
            </w:r>
            <w:r>
              <w:rPr>
                <w:color w:val="FF33CC"/>
                <w:sz w:val="26"/>
                <w:szCs w:val="26"/>
              </w:rPr>
              <w:t>s</w:t>
            </w:r>
            <w:r w:rsidR="008E5AF9">
              <w:rPr>
                <w:color w:val="FF33CC"/>
                <w:sz w:val="26"/>
                <w:szCs w:val="26"/>
              </w:rPr>
              <w:t xml:space="preserve"> </w:t>
            </w:r>
            <w:r>
              <w:rPr>
                <w:color w:val="FF33CC"/>
                <w:sz w:val="26"/>
                <w:szCs w:val="26"/>
              </w:rPr>
              <w:t>are</w:t>
            </w:r>
            <w:r w:rsidRPr="00773493">
              <w:rPr>
                <w:color w:val="FF33CC"/>
                <w:sz w:val="26"/>
                <w:szCs w:val="26"/>
              </w:rPr>
              <w:t xml:space="preserve"> on ‘</w:t>
            </w:r>
            <w:r w:rsidR="008E5AF9">
              <w:rPr>
                <w:color w:val="FF33CC"/>
                <w:sz w:val="26"/>
                <w:szCs w:val="26"/>
              </w:rPr>
              <w:t>Directions</w:t>
            </w:r>
            <w:r w:rsidRPr="00773493">
              <w:rPr>
                <w:color w:val="FF33CC"/>
                <w:sz w:val="26"/>
                <w:szCs w:val="26"/>
              </w:rPr>
              <w:t>’ page on web site.]</w:t>
            </w:r>
          </w:p>
          <w:p w:rsidR="00831050" w:rsidRDefault="00950818" w:rsidP="00831050">
            <w:pPr>
              <w:rPr>
                <w:color w:val="FF33CC"/>
                <w:sz w:val="26"/>
                <w:szCs w:val="26"/>
              </w:rPr>
            </w:pPr>
            <w:r>
              <w:rPr>
                <w:noProof/>
                <w:color w:val="FF33CC"/>
                <w:sz w:val="26"/>
                <w:szCs w:val="26"/>
              </w:rPr>
              <w:pict>
                <v:shapetype id="_x0000_t202" coordsize="21600,21600" o:spt="202" path="m,l,21600r21600,l21600,xe">
                  <v:stroke joinstyle="miter"/>
                  <v:path gradientshapeok="t" o:connecttype="rect"/>
                </v:shapetype>
                <v:shape id="Text Box 2" o:spid="_x0000_s1026" type="#_x0000_t202" style="position:absolute;margin-left:161.7pt;margin-top:12.7pt;width:67pt;height:24.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" stroked="f">
                  <v:textbox>
                    <w:txbxContent>
                      <w:p w:rsidR="00831050" w:rsidRDefault="00831050" w:rsidP="00831050">
                        <w:r>
                          <w:t>Treble Staff</w:t>
                        </w:r>
                      </w:p>
                    </w:txbxContent>
                  </v:textbox>
                  <w10:wrap type="square"/>
                </v:shape>
              </w:pict>
            </w:r>
            <w:r w:rsidR="006F565F">
              <w:rPr>
                <w:noProof/>
              </w:rPr>
              <w:drawing>
                <wp:anchor distT="0" distB="0" distL="114300" distR="114300" simplePos="0" relativeHeight="251662336" behindDoc="0" locked="0" layoutInCell="1" allowOverlap="1">
                  <wp:simplePos x="0" y="0"/>
                  <wp:positionH relativeFrom="column">
                    <wp:posOffset>942340</wp:posOffset>
                  </wp:positionH>
                  <wp:positionV relativeFrom="paragraph">
                    <wp:posOffset>53975</wp:posOffset>
                  </wp:positionV>
                  <wp:extent cx="1111250" cy="581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581660"/>
                          </a:xfrm>
                          <a:prstGeom prst="rect">
                            <a:avLst/>
                          </a:prstGeom>
                          <a:noFill/>
                          <a:ln>
                            <a:noFill/>
                          </a:ln>
                        </pic:spPr>
                      </pic:pic>
                    </a:graphicData>
                  </a:graphic>
                </wp:anchor>
              </w:drawing>
            </w:r>
          </w:p>
          <w:p w:rsidR="00831050" w:rsidRDefault="00831050" w:rsidP="00831050">
            <w:pPr>
              <w:rPr>
                <w:color w:val="FF33CC"/>
                <w:sz w:val="26"/>
                <w:szCs w:val="26"/>
              </w:rPr>
            </w:pPr>
          </w:p>
          <w:p w:rsidR="00831050" w:rsidRDefault="00831050" w:rsidP="00831050">
            <w:pPr>
              <w:rPr>
                <w:color w:val="FF33CC"/>
                <w:sz w:val="26"/>
                <w:szCs w:val="26"/>
              </w:rPr>
            </w:pPr>
          </w:p>
          <w:p w:rsidR="006F565F" w:rsidRDefault="006F565F" w:rsidP="00831050">
            <w:pPr>
              <w:rPr>
                <w:sz w:val="26"/>
                <w:szCs w:val="26"/>
              </w:rPr>
            </w:pPr>
            <w:r>
              <w:rPr>
                <w:sz w:val="26"/>
                <w:szCs w:val="26"/>
              </w:rPr>
              <w:t xml:space="preserve">[Hint: It is easier to </w:t>
            </w:r>
            <w:r w:rsidR="009C53B6">
              <w:rPr>
                <w:sz w:val="26"/>
                <w:szCs w:val="26"/>
              </w:rPr>
              <w:t xml:space="preserve">draw the staff lines if you use a crack between the sections of cement as a guide.] </w:t>
            </w:r>
            <w:r>
              <w:rPr>
                <w:sz w:val="26"/>
                <w:szCs w:val="26"/>
              </w:rPr>
              <w:t>Look at the words listed on the “Pitch Words” sheet</w:t>
            </w:r>
            <w:r w:rsidR="008E5AF9">
              <w:rPr>
                <w:sz w:val="26"/>
                <w:szCs w:val="26"/>
              </w:rPr>
              <w:t xml:space="preserve"> </w:t>
            </w:r>
            <w:r w:rsidRPr="00773493">
              <w:rPr>
                <w:color w:val="FF33CC"/>
                <w:sz w:val="26"/>
                <w:szCs w:val="26"/>
              </w:rPr>
              <w:t xml:space="preserve">[Link </w:t>
            </w:r>
            <w:r>
              <w:rPr>
                <w:color w:val="FF33CC"/>
                <w:sz w:val="26"/>
                <w:szCs w:val="26"/>
              </w:rPr>
              <w:t>is</w:t>
            </w:r>
            <w:r w:rsidRPr="00773493">
              <w:rPr>
                <w:color w:val="FF33CC"/>
                <w:sz w:val="26"/>
                <w:szCs w:val="26"/>
              </w:rPr>
              <w:t xml:space="preserve"> on ‘</w:t>
            </w:r>
            <w:r w:rsidR="008E5AF9">
              <w:rPr>
                <w:color w:val="FF33CC"/>
                <w:sz w:val="26"/>
                <w:szCs w:val="26"/>
              </w:rPr>
              <w:t>Direction</w:t>
            </w:r>
            <w:r>
              <w:rPr>
                <w:color w:val="FF33CC"/>
                <w:sz w:val="26"/>
                <w:szCs w:val="26"/>
              </w:rPr>
              <w:t>s</w:t>
            </w:r>
            <w:r w:rsidRPr="00773493">
              <w:rPr>
                <w:color w:val="FF33CC"/>
                <w:sz w:val="26"/>
                <w:szCs w:val="26"/>
              </w:rPr>
              <w:t>’ page on web site.]</w:t>
            </w:r>
            <w:r>
              <w:rPr>
                <w:sz w:val="26"/>
                <w:szCs w:val="26"/>
              </w:rPr>
              <w:t xml:space="preserve"> and draw the notes</w:t>
            </w:r>
            <w:r w:rsidR="008E5AF9">
              <w:rPr>
                <w:sz w:val="26"/>
                <w:szCs w:val="26"/>
              </w:rPr>
              <w:t xml:space="preserve"> </w:t>
            </w:r>
            <w:r>
              <w:rPr>
                <w:sz w:val="26"/>
                <w:szCs w:val="26"/>
              </w:rPr>
              <w:t>to spell them out on the chalk staff</w:t>
            </w:r>
            <w:r w:rsidR="009C53B6">
              <w:rPr>
                <w:sz w:val="26"/>
                <w:szCs w:val="26"/>
              </w:rPr>
              <w:t>; it is fine to use whole notes</w:t>
            </w:r>
            <w:r w:rsidR="008E5AF9">
              <w:rPr>
                <w:sz w:val="26"/>
                <w:szCs w:val="26"/>
              </w:rPr>
              <w:t xml:space="preserve"> (</w:t>
            </w:r>
            <w:r w:rsidR="009C53B6">
              <w:rPr>
                <w:sz w:val="26"/>
                <w:szCs w:val="26"/>
              </w:rPr>
              <w:t>open ovals</w:t>
            </w:r>
            <w:r w:rsidR="008E5AF9">
              <w:rPr>
                <w:sz w:val="26"/>
                <w:szCs w:val="26"/>
              </w:rPr>
              <w:t>)</w:t>
            </w:r>
            <w:r>
              <w:rPr>
                <w:sz w:val="26"/>
                <w:szCs w:val="26"/>
              </w:rPr>
              <w:t xml:space="preserve">. </w:t>
            </w:r>
            <w:r w:rsidR="009C53B6" w:rsidRPr="009C53B6">
              <w:rPr>
                <w:i/>
                <w:iCs/>
                <w:color w:val="FF00FF"/>
                <w:sz w:val="26"/>
                <w:szCs w:val="26"/>
              </w:rPr>
              <w:t>Remember that we read pitches from left to right—the same direction that we read words!</w:t>
            </w:r>
            <w:r w:rsidR="008E5AF9">
              <w:rPr>
                <w:i/>
                <w:iCs/>
                <w:color w:val="FF00FF"/>
                <w:sz w:val="26"/>
                <w:szCs w:val="26"/>
              </w:rPr>
              <w:t xml:space="preserve"> </w:t>
            </w:r>
            <w:r w:rsidR="008E5AF9">
              <w:rPr>
                <w:sz w:val="26"/>
                <w:szCs w:val="26"/>
              </w:rPr>
              <w:t>When</w:t>
            </w:r>
            <w:r>
              <w:rPr>
                <w:sz w:val="26"/>
                <w:szCs w:val="26"/>
              </w:rPr>
              <w:t xml:space="preserve"> you are more experienced, have someone older call out the words for you to spell on the staff.</w:t>
            </w:r>
            <w:r w:rsidR="009C53B6">
              <w:rPr>
                <w:sz w:val="26"/>
                <w:szCs w:val="26"/>
              </w:rPr>
              <w:t xml:space="preserve"> The longer words are the most fun!</w:t>
            </w:r>
          </w:p>
          <w:p w:rsidR="008079E7" w:rsidRDefault="008079E7" w:rsidP="00831050">
            <w:pPr>
              <w:rPr>
                <w:sz w:val="26"/>
                <w:szCs w:val="26"/>
              </w:rPr>
            </w:pPr>
          </w:p>
          <w:p w:rsidR="008E5AF9" w:rsidRDefault="008E5AF9" w:rsidP="00831050">
            <w:pPr>
              <w:rPr>
                <w:sz w:val="26"/>
                <w:szCs w:val="26"/>
              </w:rPr>
            </w:pPr>
          </w:p>
          <w:p w:rsidR="008E5AF9" w:rsidRDefault="008E5AF9" w:rsidP="00831050">
            <w:pPr>
              <w:rPr>
                <w:sz w:val="26"/>
                <w:szCs w:val="26"/>
              </w:rPr>
            </w:pPr>
          </w:p>
          <w:p w:rsidR="008079E7" w:rsidRDefault="008079E7" w:rsidP="00831050">
            <w:pPr>
              <w:rPr>
                <w:sz w:val="26"/>
                <w:szCs w:val="26"/>
              </w:rPr>
            </w:pPr>
            <w:r>
              <w:rPr>
                <w:noProof/>
                <w:sz w:val="26"/>
                <w:szCs w:val="26"/>
              </w:rPr>
              <w:drawing>
                <wp:anchor distT="0" distB="0" distL="114300" distR="114300" simplePos="0" relativeHeight="251661311" behindDoc="0" locked="0" layoutInCell="1" allowOverlap="1">
                  <wp:simplePos x="0" y="0"/>
                  <wp:positionH relativeFrom="column">
                    <wp:posOffset>932815</wp:posOffset>
                  </wp:positionH>
                  <wp:positionV relativeFrom="paragraph">
                    <wp:posOffset>128905</wp:posOffset>
                  </wp:positionV>
                  <wp:extent cx="2006294"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6294" cy="1041400"/>
                          </a:xfrm>
                          <a:prstGeom prst="rect">
                            <a:avLst/>
                          </a:prstGeom>
                          <a:noFill/>
                        </pic:spPr>
                      </pic:pic>
                    </a:graphicData>
                  </a:graphic>
                </wp:anchor>
              </w:drawing>
            </w:r>
          </w:p>
          <w:p w:rsidR="008079E7" w:rsidRDefault="00950818" w:rsidP="00831050">
            <w:pPr>
              <w:rPr>
                <w:sz w:val="26"/>
                <w:szCs w:val="26"/>
              </w:rPr>
            </w:pPr>
            <w:r w:rsidRPr="00950818">
              <w:rPr>
                <w:b/>
                <w:bCs/>
                <w:noProof/>
                <w:sz w:val="36"/>
                <w:szCs w:val="36"/>
              </w:rPr>
              <w:pict>
                <v:oval id="Oval 9" o:spid="_x0000_s1030" style="position:absolute;margin-left:198.25pt;margin-top:11.55pt;width:16pt;height:1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" filled="f" strokecolor="#00b050" strokeweight="2.25pt">
                  <v:stroke joinstyle="miter"/>
                </v:oval>
              </w:pict>
            </w:r>
          </w:p>
          <w:p w:rsidR="008079E7" w:rsidRDefault="00950818" w:rsidP="00831050">
            <w:pPr>
              <w:rPr>
                <w:sz w:val="26"/>
                <w:szCs w:val="26"/>
              </w:rPr>
            </w:pPr>
            <w:r w:rsidRPr="00950818">
              <w:rPr>
                <w:b/>
                <w:bCs/>
                <w:noProof/>
                <w:sz w:val="36"/>
                <w:szCs w:val="36"/>
              </w:rPr>
              <w:pict>
                <v:oval id="Oval 8" o:spid="_x0000_s1029" style="position:absolute;margin-left:170.25pt;margin-top:15.15pt;width:16pt;height:1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" filled="f" strokecolor="#00b050" strokeweight="2.25pt">
                  <v:stroke joinstyle="miter"/>
                </v:oval>
              </w:pict>
            </w:r>
            <w:r w:rsidRPr="00950818">
              <w:rPr>
                <w:b/>
                <w:bCs/>
                <w:noProof/>
                <w:sz w:val="36"/>
                <w:szCs w:val="36"/>
              </w:rPr>
              <w:pict>
                <v:oval id="Oval 4" o:spid="_x0000_s1028" style="position:absolute;margin-left:117.45pt;margin-top:8.5pt;width:16pt;height:1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" filled="f" strokecolor="#00b050" strokeweight="2.25pt">
                  <v:stroke joinstyle="miter"/>
                </v:oval>
              </w:pict>
            </w:r>
          </w:p>
          <w:p w:rsidR="008079E7" w:rsidRDefault="008079E7" w:rsidP="00831050">
            <w:pPr>
              <w:rPr>
                <w:sz w:val="26"/>
                <w:szCs w:val="26"/>
              </w:rPr>
            </w:pPr>
          </w:p>
          <w:p w:rsidR="008079E7" w:rsidRDefault="00950818" w:rsidP="00831050">
            <w:pPr>
              <w:rPr>
                <w:sz w:val="26"/>
                <w:szCs w:val="26"/>
              </w:rPr>
            </w:pPr>
            <w:r w:rsidRPr="00950818">
              <w:rPr>
                <w:b/>
                <w:bCs/>
                <w:noProof/>
                <w:sz w:val="36"/>
                <w:szCs w:val="36"/>
              </w:rPr>
              <w:pict>
                <v:oval id="Oval 7" o:spid="_x0000_s1027" style="position:absolute;margin-left:144.75pt;margin-top:1.45pt;width:16pt;height:1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" filled="f" strokecolor="#00b050" strokeweight="2.25pt">
                  <v:stroke joinstyle="miter"/>
                </v:oval>
              </w:pict>
            </w:r>
          </w:p>
          <w:p w:rsidR="008079E7" w:rsidRDefault="008E5AF9" w:rsidP="00831050">
            <w:pPr>
              <w:rPr>
                <w:sz w:val="26"/>
                <w:szCs w:val="26"/>
              </w:rPr>
            </w:pPr>
            <w:r>
              <w:rPr>
                <w:sz w:val="26"/>
                <w:szCs w:val="26"/>
              </w:rPr>
              <w:t xml:space="preserve">                                       BEAD</w:t>
            </w:r>
          </w:p>
          <w:p w:rsidR="008079E7" w:rsidRDefault="008E5AF9" w:rsidP="00831050">
            <w:pPr>
              <w:rPr>
                <w:sz w:val="26"/>
                <w:szCs w:val="26"/>
              </w:rPr>
            </w:pPr>
            <w:r>
              <w:rPr>
                <w:sz w:val="26"/>
                <w:szCs w:val="26"/>
              </w:rPr>
              <w:t xml:space="preserve">                                          B       E       A      D</w:t>
            </w:r>
          </w:p>
          <w:p w:rsidR="008079E7" w:rsidRPr="00777597" w:rsidRDefault="008079E7" w:rsidP="00831050">
            <w:pPr>
              <w:rPr>
                <w:sz w:val="26"/>
                <w:szCs w:val="26"/>
              </w:rPr>
            </w:pPr>
          </w:p>
        </w:tc>
        <w:tc>
          <w:tcPr>
            <w:tcW w:w="8079" w:type="dxa"/>
            <w:tcBorders>
              <w:bottom w:val="single" w:sz="18" w:space="0" w:color="auto"/>
            </w:tcBorders>
          </w:tcPr>
          <w:p w:rsidR="00DB6A70" w:rsidRPr="00777597" w:rsidRDefault="002431A0" w:rsidP="00DB6A70">
            <w:pPr>
              <w:rPr>
                <w:sz w:val="26"/>
                <w:szCs w:val="26"/>
              </w:rPr>
            </w:pPr>
            <w:r>
              <w:rPr>
                <w:sz w:val="26"/>
                <w:szCs w:val="26"/>
              </w:rPr>
              <w:t xml:space="preserve">Now you are the creator and composer! Look at the “Secret Code” pages </w:t>
            </w:r>
            <w:r w:rsidRPr="00773493">
              <w:rPr>
                <w:color w:val="FF33CC"/>
                <w:sz w:val="26"/>
                <w:szCs w:val="26"/>
              </w:rPr>
              <w:t xml:space="preserve">[Link </w:t>
            </w:r>
            <w:r>
              <w:rPr>
                <w:color w:val="FF33CC"/>
                <w:sz w:val="26"/>
                <w:szCs w:val="26"/>
              </w:rPr>
              <w:t xml:space="preserve">is </w:t>
            </w:r>
            <w:r w:rsidRPr="00773493">
              <w:rPr>
                <w:color w:val="FF33CC"/>
                <w:sz w:val="26"/>
                <w:szCs w:val="26"/>
              </w:rPr>
              <w:t>on ‘</w:t>
            </w:r>
            <w:r w:rsidR="008E5AF9">
              <w:rPr>
                <w:color w:val="FF33CC"/>
                <w:sz w:val="26"/>
                <w:szCs w:val="26"/>
              </w:rPr>
              <w:t>Direction</w:t>
            </w:r>
            <w:r>
              <w:rPr>
                <w:color w:val="FF33CC"/>
                <w:sz w:val="26"/>
                <w:szCs w:val="26"/>
              </w:rPr>
              <w:t>s</w:t>
            </w:r>
            <w:r w:rsidRPr="00773493">
              <w:rPr>
                <w:color w:val="FF33CC"/>
                <w:sz w:val="26"/>
                <w:szCs w:val="26"/>
              </w:rPr>
              <w:t>’ page on web site.]</w:t>
            </w:r>
            <w:r>
              <w:rPr>
                <w:color w:val="FF33CC"/>
                <w:sz w:val="26"/>
                <w:szCs w:val="26"/>
              </w:rPr>
              <w:t xml:space="preserve">. </w:t>
            </w:r>
            <w:r w:rsidRPr="002431A0">
              <w:rPr>
                <w:sz w:val="26"/>
                <w:szCs w:val="26"/>
              </w:rPr>
              <w:t xml:space="preserve">Follow the directions to solve the </w:t>
            </w:r>
            <w:r>
              <w:rPr>
                <w:sz w:val="26"/>
                <w:szCs w:val="26"/>
              </w:rPr>
              <w:t xml:space="preserve">secret code they have provided. Then create your own secret message following the directions they have given you; you will write out your secret message on the second page of the activity. [Hint: It may help to print out your message on an extra piece of paper. Then circle every letter in every word of your message that is in the musical alphabet—that is, every </w:t>
            </w:r>
            <w:r w:rsidRPr="002431A0">
              <w:rPr>
                <w:i/>
                <w:iCs/>
                <w:sz w:val="26"/>
                <w:szCs w:val="26"/>
              </w:rPr>
              <w:t>A</w:t>
            </w:r>
            <w:r>
              <w:rPr>
                <w:sz w:val="26"/>
                <w:szCs w:val="26"/>
              </w:rPr>
              <w:t xml:space="preserve">, </w:t>
            </w:r>
            <w:r w:rsidRPr="002431A0">
              <w:rPr>
                <w:i/>
                <w:iCs/>
                <w:sz w:val="26"/>
                <w:szCs w:val="26"/>
              </w:rPr>
              <w:t>B</w:t>
            </w:r>
            <w:r>
              <w:rPr>
                <w:sz w:val="26"/>
                <w:szCs w:val="26"/>
              </w:rPr>
              <w:t xml:space="preserve">, </w:t>
            </w:r>
            <w:r w:rsidRPr="002431A0">
              <w:rPr>
                <w:i/>
                <w:iCs/>
                <w:sz w:val="26"/>
                <w:szCs w:val="26"/>
              </w:rPr>
              <w:t>C</w:t>
            </w:r>
            <w:r>
              <w:rPr>
                <w:sz w:val="26"/>
                <w:szCs w:val="26"/>
              </w:rPr>
              <w:t xml:space="preserve">, </w:t>
            </w:r>
            <w:r w:rsidRPr="002431A0">
              <w:rPr>
                <w:i/>
                <w:iCs/>
                <w:sz w:val="26"/>
                <w:szCs w:val="26"/>
              </w:rPr>
              <w:t>D</w:t>
            </w:r>
            <w:r>
              <w:rPr>
                <w:sz w:val="26"/>
                <w:szCs w:val="26"/>
              </w:rPr>
              <w:t xml:space="preserve">, </w:t>
            </w:r>
            <w:r w:rsidRPr="002431A0">
              <w:rPr>
                <w:i/>
                <w:iCs/>
                <w:sz w:val="26"/>
                <w:szCs w:val="26"/>
              </w:rPr>
              <w:t>E</w:t>
            </w:r>
            <w:r>
              <w:rPr>
                <w:sz w:val="26"/>
                <w:szCs w:val="26"/>
              </w:rPr>
              <w:t xml:space="preserve">, </w:t>
            </w:r>
            <w:r w:rsidRPr="002431A0">
              <w:rPr>
                <w:i/>
                <w:iCs/>
                <w:sz w:val="26"/>
                <w:szCs w:val="26"/>
              </w:rPr>
              <w:t>F</w:t>
            </w:r>
            <w:r>
              <w:rPr>
                <w:sz w:val="26"/>
                <w:szCs w:val="26"/>
              </w:rPr>
              <w:t xml:space="preserve">, and </w:t>
            </w:r>
            <w:r w:rsidRPr="002431A0">
              <w:rPr>
                <w:i/>
                <w:iCs/>
                <w:sz w:val="26"/>
                <w:szCs w:val="26"/>
              </w:rPr>
              <w:t>G</w:t>
            </w:r>
            <w:r>
              <w:rPr>
                <w:sz w:val="26"/>
                <w:szCs w:val="26"/>
              </w:rPr>
              <w:t>. The circled letters are the letters you will show on the staff lines; the remaining letters—not in the musical alphabet—will be written below the staff where lyrics are placed.] If you are up to the ‘Extra Challenge’</w:t>
            </w:r>
            <w:r w:rsidR="00EC3B84">
              <w:rPr>
                <w:sz w:val="26"/>
                <w:szCs w:val="26"/>
              </w:rPr>
              <w:t>, go for it!</w:t>
            </w:r>
          </w:p>
        </w:tc>
      </w:tr>
      <w:tr w:rsidR="00963BBE" w:rsidTr="0096656A">
        <w:trPr>
          <w:trHeight w:val="409"/>
        </w:trPr>
        <w:tc>
          <w:tcPr>
            <w:tcW w:w="6275" w:type="dxa"/>
            <w:vMerge/>
          </w:tcPr>
          <w:p w:rsidR="00963BBE" w:rsidRPr="009B6DF6" w:rsidRDefault="00963BBE" w:rsidP="003A2D4F">
            <w:pPr>
              <w:rPr>
                <w:b/>
                <w:bCs/>
                <w:sz w:val="26"/>
                <w:szCs w:val="26"/>
              </w:rPr>
            </w:pPr>
          </w:p>
        </w:tc>
        <w:tc>
          <w:tcPr>
            <w:tcW w:w="8079" w:type="dxa"/>
            <w:tcBorders>
              <w:top w:val="single" w:sz="18" w:space="0" w:color="auto"/>
              <w:bottom w:val="single" w:sz="2" w:space="0" w:color="auto"/>
            </w:tcBorders>
          </w:tcPr>
          <w:p w:rsidR="00963BBE" w:rsidRPr="00963BBE" w:rsidRDefault="00963BBE" w:rsidP="0096656A">
            <w:pPr>
              <w:jc w:val="center"/>
              <w:rPr>
                <w:b/>
                <w:bCs/>
                <w:sz w:val="32"/>
                <w:szCs w:val="32"/>
              </w:rPr>
            </w:pPr>
            <w:r w:rsidRPr="00963BBE">
              <w:rPr>
                <w:b/>
                <w:bCs/>
                <w:sz w:val="32"/>
                <w:szCs w:val="32"/>
              </w:rPr>
              <w:t xml:space="preserve">Movement </w:t>
            </w:r>
            <w:r w:rsidR="00831050">
              <w:rPr>
                <w:b/>
                <w:bCs/>
                <w:sz w:val="32"/>
                <w:szCs w:val="32"/>
              </w:rPr>
              <w:t>8</w:t>
            </w:r>
          </w:p>
        </w:tc>
      </w:tr>
      <w:tr w:rsidR="00963BBE" w:rsidTr="0096656A">
        <w:trPr>
          <w:trHeight w:val="2370"/>
        </w:trPr>
        <w:tc>
          <w:tcPr>
            <w:tcW w:w="6275" w:type="dxa"/>
            <w:vMerge/>
          </w:tcPr>
          <w:p w:rsidR="00963BBE" w:rsidRPr="009B6DF6" w:rsidRDefault="00963BBE" w:rsidP="003A2D4F">
            <w:pPr>
              <w:rPr>
                <w:b/>
                <w:bCs/>
                <w:sz w:val="26"/>
                <w:szCs w:val="26"/>
              </w:rPr>
            </w:pPr>
          </w:p>
        </w:tc>
        <w:tc>
          <w:tcPr>
            <w:tcW w:w="8079" w:type="dxa"/>
            <w:tcBorders>
              <w:top w:val="single" w:sz="2" w:space="0" w:color="auto"/>
            </w:tcBorders>
          </w:tcPr>
          <w:p w:rsidR="00FE68C2" w:rsidRDefault="008079E7" w:rsidP="003A2D4F">
            <w:pPr>
              <w:rPr>
                <w:sz w:val="26"/>
                <w:szCs w:val="26"/>
              </w:rPr>
            </w:pPr>
            <w:r w:rsidRPr="00C94E5B">
              <w:rPr>
                <w:sz w:val="26"/>
                <w:szCs w:val="26"/>
              </w:rPr>
              <w:t xml:space="preserve">Refer to the </w:t>
            </w:r>
            <w:r>
              <w:rPr>
                <w:sz w:val="26"/>
                <w:szCs w:val="26"/>
              </w:rPr>
              <w:t>Music Tech Teacher; click on the direct link button</w:t>
            </w:r>
            <w:r w:rsidRPr="00C94E5B">
              <w:rPr>
                <w:sz w:val="26"/>
                <w:szCs w:val="26"/>
              </w:rPr>
              <w:t>.</w:t>
            </w:r>
            <w:r w:rsidR="008E5AF9">
              <w:rPr>
                <w:sz w:val="26"/>
                <w:szCs w:val="26"/>
              </w:rPr>
              <w:t xml:space="preserve"> </w:t>
            </w:r>
            <w:r w:rsidRPr="00773493">
              <w:rPr>
                <w:color w:val="FF33CC"/>
                <w:sz w:val="26"/>
                <w:szCs w:val="26"/>
              </w:rPr>
              <w:t>[Link is on ‘</w:t>
            </w:r>
            <w:r>
              <w:rPr>
                <w:color w:val="FF33CC"/>
                <w:sz w:val="26"/>
                <w:szCs w:val="26"/>
              </w:rPr>
              <w:t>Home Activities</w:t>
            </w:r>
            <w:r w:rsidRPr="00773493">
              <w:rPr>
                <w:color w:val="FF33CC"/>
                <w:sz w:val="26"/>
                <w:szCs w:val="26"/>
              </w:rPr>
              <w:t>’ page on web site.]</w:t>
            </w:r>
            <w:r w:rsidR="008E5AF9">
              <w:rPr>
                <w:color w:val="FF33CC"/>
                <w:sz w:val="26"/>
                <w:szCs w:val="26"/>
              </w:rPr>
              <w:t xml:space="preserve"> </w:t>
            </w:r>
            <w:r w:rsidR="008E5AF9">
              <w:rPr>
                <w:sz w:val="26"/>
                <w:szCs w:val="26"/>
              </w:rPr>
              <w:t>At</w:t>
            </w:r>
            <w:r w:rsidRPr="00C94E5B">
              <w:rPr>
                <w:sz w:val="26"/>
                <w:szCs w:val="26"/>
              </w:rPr>
              <w:t xml:space="preserve"> the </w:t>
            </w:r>
            <w:r w:rsidR="00FE68C2">
              <w:rPr>
                <w:sz w:val="26"/>
                <w:szCs w:val="26"/>
              </w:rPr>
              <w:t xml:space="preserve">top of the page, click on “Quizzes/Pianos”. Click on “Piano Practice”. There are several song titles listed in blue on the left side of the page. Start with an easier song such as “Frere Jacques” or “Chopstix”; click on its title. The melody is printed under the piano keyboard. Decode the pitches in the music and play them by clicking the appropriate piano keys. </w:t>
            </w:r>
            <w:r w:rsidR="00FE68C2" w:rsidRPr="00A108A2">
              <w:rPr>
                <w:color w:val="FF00FF"/>
                <w:sz w:val="26"/>
                <w:szCs w:val="26"/>
              </w:rPr>
              <w:t>Do not panic because the piano keys are labeled with the letter names of the pitches!</w:t>
            </w:r>
            <w:r w:rsidR="008E5AF9">
              <w:rPr>
                <w:color w:val="FF00FF"/>
                <w:sz w:val="26"/>
                <w:szCs w:val="26"/>
              </w:rPr>
              <w:t xml:space="preserve"> </w:t>
            </w:r>
            <w:r w:rsidR="00FE68C2">
              <w:rPr>
                <w:sz w:val="26"/>
                <w:szCs w:val="26"/>
              </w:rPr>
              <w:t>If you want to hear the melody</w:t>
            </w:r>
            <w:r w:rsidR="008E5AF9">
              <w:rPr>
                <w:sz w:val="26"/>
                <w:szCs w:val="26"/>
              </w:rPr>
              <w:t xml:space="preserve"> played </w:t>
            </w:r>
            <w:r w:rsidR="008E5AF9" w:rsidRPr="008E5AF9">
              <w:rPr>
                <w:i/>
                <w:sz w:val="26"/>
                <w:szCs w:val="26"/>
              </w:rPr>
              <w:t>for</w:t>
            </w:r>
            <w:r w:rsidR="008E5AF9">
              <w:rPr>
                <w:sz w:val="26"/>
                <w:szCs w:val="26"/>
              </w:rPr>
              <w:t xml:space="preserve"> you</w:t>
            </w:r>
            <w:r w:rsidR="00FE68C2">
              <w:rPr>
                <w:sz w:val="26"/>
                <w:szCs w:val="26"/>
              </w:rPr>
              <w:t xml:space="preserve">, click the green arrow under “Music”. If you need a </w:t>
            </w:r>
            <w:r w:rsidR="00FE68C2" w:rsidRPr="008E5AF9">
              <w:rPr>
                <w:i/>
                <w:sz w:val="26"/>
                <w:szCs w:val="26"/>
              </w:rPr>
              <w:t>little</w:t>
            </w:r>
            <w:r w:rsidR="00FE68C2">
              <w:rPr>
                <w:sz w:val="26"/>
                <w:szCs w:val="26"/>
              </w:rPr>
              <w:t xml:space="preserve"> bit of help at first, click the green arrow under “Note Names”. </w:t>
            </w:r>
            <w:r w:rsidR="00FE68C2" w:rsidRPr="00FE68C2">
              <w:rPr>
                <w:i/>
                <w:iCs/>
                <w:color w:val="FF00FF"/>
                <w:sz w:val="26"/>
                <w:szCs w:val="26"/>
              </w:rPr>
              <w:t>The goal is to decode the pitches without clicking the green arrow under “Note Names”!</w:t>
            </w:r>
            <w:r w:rsidR="008E5AF9">
              <w:rPr>
                <w:i/>
                <w:iCs/>
                <w:color w:val="FF00FF"/>
                <w:sz w:val="26"/>
                <w:szCs w:val="26"/>
              </w:rPr>
              <w:t xml:space="preserve"> </w:t>
            </w:r>
            <w:r w:rsidR="00FE68C2">
              <w:rPr>
                <w:sz w:val="26"/>
                <w:szCs w:val="26"/>
              </w:rPr>
              <w:t>How many different songs can you learn to play by decoding the pitches?</w:t>
            </w:r>
            <w:r w:rsidR="008E5AF9">
              <w:rPr>
                <w:sz w:val="26"/>
                <w:szCs w:val="26"/>
              </w:rPr>
              <w:t xml:space="preserve"> </w:t>
            </w:r>
            <w:r w:rsidR="00AC582E">
              <w:rPr>
                <w:sz w:val="26"/>
                <w:szCs w:val="26"/>
              </w:rPr>
              <w:t>List the songs that you can play here. _____________________________</w:t>
            </w:r>
            <w:r w:rsidR="008E5AF9">
              <w:rPr>
                <w:sz w:val="26"/>
                <w:szCs w:val="26"/>
              </w:rPr>
              <w:t>_______________________________</w:t>
            </w:r>
          </w:p>
          <w:p w:rsidR="00AC582E" w:rsidRDefault="00AC582E" w:rsidP="003A2D4F">
            <w:pPr>
              <w:rPr>
                <w:sz w:val="26"/>
                <w:szCs w:val="26"/>
              </w:rPr>
            </w:pPr>
            <w:r>
              <w:rPr>
                <w:sz w:val="26"/>
                <w:szCs w:val="26"/>
              </w:rPr>
              <w:t>____________________________________________________________</w:t>
            </w:r>
          </w:p>
          <w:p w:rsidR="00AC582E" w:rsidRDefault="00AC582E" w:rsidP="003A2D4F">
            <w:pPr>
              <w:rPr>
                <w:sz w:val="26"/>
                <w:szCs w:val="26"/>
              </w:rPr>
            </w:pPr>
            <w:r>
              <w:rPr>
                <w:sz w:val="26"/>
                <w:szCs w:val="26"/>
              </w:rPr>
              <w:t>____________________________________________________________</w:t>
            </w:r>
          </w:p>
          <w:p w:rsidR="00AC582E" w:rsidRDefault="00AC582E" w:rsidP="003A2D4F">
            <w:pPr>
              <w:rPr>
                <w:sz w:val="26"/>
                <w:szCs w:val="26"/>
              </w:rPr>
            </w:pPr>
            <w:r>
              <w:rPr>
                <w:sz w:val="26"/>
                <w:szCs w:val="26"/>
              </w:rPr>
              <w:t>____________________________________________________________</w:t>
            </w:r>
          </w:p>
          <w:p w:rsidR="00AC582E" w:rsidRPr="00AC582E" w:rsidRDefault="00AC582E" w:rsidP="003A2D4F">
            <w:pPr>
              <w:rPr>
                <w:sz w:val="16"/>
                <w:szCs w:val="16"/>
              </w:rPr>
            </w:pPr>
          </w:p>
        </w:tc>
      </w:tr>
    </w:tbl>
    <w:p w:rsidR="003A2D4F" w:rsidRPr="003A2D4F" w:rsidRDefault="003A2D4F" w:rsidP="003A2D4F">
      <w:pPr>
        <w:spacing w:after="0"/>
        <w:rPr>
          <w:b/>
          <w:bCs/>
          <w:sz w:val="36"/>
          <w:szCs w:val="36"/>
        </w:rPr>
      </w:pPr>
    </w:p>
    <w:sectPr w:rsidR="003A2D4F" w:rsidRPr="003A2D4F" w:rsidSect="00AC582E">
      <w:pgSz w:w="15840" w:h="12240" w:orient="landscape"/>
      <w:pgMar w:top="432"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35" w:rsidRDefault="000A6335" w:rsidP="003A2D4F">
      <w:pPr>
        <w:spacing w:after="0" w:line="240" w:lineRule="auto"/>
      </w:pPr>
      <w:r>
        <w:separator/>
      </w:r>
    </w:p>
  </w:endnote>
  <w:endnote w:type="continuationSeparator" w:id="1">
    <w:p w:rsidR="000A6335" w:rsidRDefault="000A6335" w:rsidP="003A2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35" w:rsidRDefault="000A6335" w:rsidP="003A2D4F">
      <w:pPr>
        <w:spacing w:after="0" w:line="240" w:lineRule="auto"/>
      </w:pPr>
      <w:r>
        <w:separator/>
      </w:r>
    </w:p>
  </w:footnote>
  <w:footnote w:type="continuationSeparator" w:id="1">
    <w:p w:rsidR="000A6335" w:rsidRDefault="000A6335" w:rsidP="003A2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D3DAC"/>
    <w:rsid w:val="00001091"/>
    <w:rsid w:val="00044EBD"/>
    <w:rsid w:val="000A6335"/>
    <w:rsid w:val="00164D43"/>
    <w:rsid w:val="002431A0"/>
    <w:rsid w:val="00265806"/>
    <w:rsid w:val="0029604B"/>
    <w:rsid w:val="0030231D"/>
    <w:rsid w:val="00330775"/>
    <w:rsid w:val="003A2D4F"/>
    <w:rsid w:val="003C7396"/>
    <w:rsid w:val="004424C6"/>
    <w:rsid w:val="00460482"/>
    <w:rsid w:val="00601DFC"/>
    <w:rsid w:val="006F565F"/>
    <w:rsid w:val="00726472"/>
    <w:rsid w:val="00777597"/>
    <w:rsid w:val="007C5185"/>
    <w:rsid w:val="008079E7"/>
    <w:rsid w:val="00831050"/>
    <w:rsid w:val="008E5AF9"/>
    <w:rsid w:val="008F6E2B"/>
    <w:rsid w:val="00907B0B"/>
    <w:rsid w:val="00945A41"/>
    <w:rsid w:val="00950818"/>
    <w:rsid w:val="00963BBE"/>
    <w:rsid w:val="0096656A"/>
    <w:rsid w:val="009B6DF6"/>
    <w:rsid w:val="009C53B6"/>
    <w:rsid w:val="00A108A2"/>
    <w:rsid w:val="00AC582E"/>
    <w:rsid w:val="00B26AE1"/>
    <w:rsid w:val="00C94E5B"/>
    <w:rsid w:val="00D54E8A"/>
    <w:rsid w:val="00DB6A70"/>
    <w:rsid w:val="00DD3DAC"/>
    <w:rsid w:val="00E366F2"/>
    <w:rsid w:val="00EB05A2"/>
    <w:rsid w:val="00EC3B84"/>
    <w:rsid w:val="00EF50D4"/>
    <w:rsid w:val="00F271CA"/>
    <w:rsid w:val="00F82E7A"/>
    <w:rsid w:val="00FA0538"/>
    <w:rsid w:val="00FA3C8D"/>
    <w:rsid w:val="00FE6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759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cp:lastModifiedBy>
  <cp:revision>9</cp:revision>
  <dcterms:created xsi:type="dcterms:W3CDTF">2020-04-28T01:26:00Z</dcterms:created>
  <dcterms:modified xsi:type="dcterms:W3CDTF">2020-04-28T13:51:00Z</dcterms:modified>
</cp:coreProperties>
</file>