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C0" w:rsidRPr="00773493" w:rsidRDefault="00D03B25" w:rsidP="00782FC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Pr="00D03B25">
        <w:rPr>
          <w:b/>
          <w:bCs/>
          <w:sz w:val="36"/>
          <w:szCs w:val="36"/>
          <w:vertAlign w:val="superscript"/>
        </w:rPr>
        <w:t>th</w:t>
      </w:r>
      <w:r w:rsidR="00782FC0" w:rsidRPr="00773493">
        <w:rPr>
          <w:b/>
          <w:bCs/>
          <w:sz w:val="36"/>
          <w:szCs w:val="36"/>
        </w:rPr>
        <w:t xml:space="preserve"> Grade Choice Board</w:t>
      </w:r>
      <w:r w:rsidR="00545C84">
        <w:rPr>
          <w:b/>
          <w:bCs/>
          <w:sz w:val="36"/>
          <w:szCs w:val="36"/>
        </w:rPr>
        <w:t xml:space="preserve">, </w:t>
      </w:r>
      <w:r w:rsidR="004B62E0">
        <w:rPr>
          <w:b/>
          <w:bCs/>
          <w:sz w:val="36"/>
          <w:szCs w:val="36"/>
        </w:rPr>
        <w:t>Movement</w:t>
      </w:r>
      <w:r w:rsidR="003334D1">
        <w:rPr>
          <w:b/>
          <w:bCs/>
          <w:sz w:val="36"/>
          <w:szCs w:val="36"/>
        </w:rPr>
        <w:t>s</w:t>
      </w:r>
      <w:r w:rsidR="00782FC0" w:rsidRPr="00773493">
        <w:rPr>
          <w:b/>
          <w:bCs/>
          <w:sz w:val="36"/>
          <w:szCs w:val="36"/>
        </w:rPr>
        <w:t xml:space="preserve"> 1</w:t>
      </w:r>
      <w:r w:rsidR="00032DE2">
        <w:rPr>
          <w:b/>
          <w:bCs/>
          <w:sz w:val="36"/>
          <w:szCs w:val="36"/>
        </w:rPr>
        <w:t>-</w:t>
      </w:r>
      <w:r w:rsidR="003334D1">
        <w:rPr>
          <w:b/>
          <w:bCs/>
          <w:sz w:val="36"/>
          <w:szCs w:val="36"/>
        </w:rPr>
        <w:t>2</w:t>
      </w:r>
    </w:p>
    <w:tbl>
      <w:tblPr>
        <w:tblStyle w:val="TableGrid"/>
        <w:tblW w:w="0" w:type="auto"/>
        <w:tblLayout w:type="fixed"/>
        <w:tblLook w:val="04A0"/>
      </w:tblPr>
      <w:tblGrid>
        <w:gridCol w:w="7267"/>
        <w:gridCol w:w="7087"/>
      </w:tblGrid>
      <w:tr w:rsidR="000F4F5B" w:rsidTr="00062C1D">
        <w:tc>
          <w:tcPr>
            <w:tcW w:w="7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82FC0" w:rsidRPr="00773493" w:rsidRDefault="00782FC0" w:rsidP="0078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773493">
              <w:rPr>
                <w:b/>
                <w:bCs/>
                <w:sz w:val="32"/>
                <w:szCs w:val="32"/>
              </w:rPr>
              <w:t>Parodies and Composers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FC0" w:rsidRPr="00773493" w:rsidRDefault="00782FC0" w:rsidP="0078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773493">
              <w:rPr>
                <w:b/>
                <w:bCs/>
                <w:sz w:val="32"/>
                <w:szCs w:val="32"/>
              </w:rPr>
              <w:t>Ragtime</w:t>
            </w:r>
          </w:p>
        </w:tc>
      </w:tr>
      <w:tr w:rsidR="00573B10" w:rsidTr="00573B10">
        <w:trPr>
          <w:trHeight w:val="8522"/>
        </w:trPr>
        <w:tc>
          <w:tcPr>
            <w:tcW w:w="7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3B10" w:rsidRDefault="00573B10" w:rsidP="003B6A0A">
            <w:pPr>
              <w:rPr>
                <w:color w:val="002060"/>
                <w:sz w:val="26"/>
                <w:szCs w:val="26"/>
              </w:rPr>
            </w:pPr>
            <w:r w:rsidRPr="00773493">
              <w:rPr>
                <w:b/>
                <w:bCs/>
                <w:sz w:val="26"/>
                <w:szCs w:val="26"/>
              </w:rPr>
              <w:t>Part 1:</w:t>
            </w:r>
            <w:r w:rsidRPr="00773493">
              <w:rPr>
                <w:sz w:val="26"/>
                <w:szCs w:val="26"/>
              </w:rPr>
              <w:t xml:space="preserve"> Look at the 25 “Old </w:t>
            </w:r>
            <w:proofErr w:type="spellStart"/>
            <w:r w:rsidRPr="00773493">
              <w:rPr>
                <w:sz w:val="26"/>
                <w:szCs w:val="26"/>
              </w:rPr>
              <w:t>McHandel</w:t>
            </w:r>
            <w:proofErr w:type="spellEnd"/>
            <w:r w:rsidRPr="00773493">
              <w:rPr>
                <w:sz w:val="26"/>
                <w:szCs w:val="26"/>
              </w:rPr>
              <w:t xml:space="preserve"> Composers” (Part 1). </w:t>
            </w:r>
            <w:r w:rsidRPr="00773493">
              <w:rPr>
                <w:color w:val="FF33CC"/>
                <w:sz w:val="26"/>
                <w:szCs w:val="26"/>
              </w:rPr>
              <w:t xml:space="preserve">[Link is on ‘Directions’ page on web site.] </w:t>
            </w:r>
            <w:r w:rsidRPr="00773493">
              <w:rPr>
                <w:color w:val="002060"/>
                <w:sz w:val="26"/>
                <w:szCs w:val="26"/>
              </w:rPr>
              <w:t>You know some of these composers; other composers are new to you. All of these composers have created beautiful music which we continue to hear performed.</w:t>
            </w:r>
          </w:p>
          <w:p w:rsidR="00573B10" w:rsidRPr="00773493" w:rsidRDefault="00573B10" w:rsidP="003B6A0A">
            <w:pPr>
              <w:rPr>
                <w:sz w:val="26"/>
                <w:szCs w:val="26"/>
              </w:rPr>
            </w:pPr>
          </w:p>
          <w:p w:rsidR="00573B10" w:rsidRDefault="00573B10" w:rsidP="003B6A0A">
            <w:pPr>
              <w:rPr>
                <w:sz w:val="26"/>
                <w:szCs w:val="26"/>
              </w:rPr>
            </w:pPr>
            <w:r w:rsidRPr="00773493">
              <w:rPr>
                <w:b/>
                <w:bCs/>
                <w:sz w:val="26"/>
                <w:szCs w:val="26"/>
              </w:rPr>
              <w:t>Part 2:</w:t>
            </w:r>
            <w:r w:rsidRPr="00773493">
              <w:rPr>
                <w:sz w:val="26"/>
                <w:szCs w:val="26"/>
              </w:rPr>
              <w:t xml:space="preserve"> We discussed and performed a parody based on “America, the Beautiful”. Explain to your family what a parody is. If you are unable to explain a parody, look up its definition in a dictionary.</w:t>
            </w:r>
          </w:p>
          <w:p w:rsidR="00007234" w:rsidRPr="00773493" w:rsidRDefault="00007234" w:rsidP="003B6A0A">
            <w:pPr>
              <w:rPr>
                <w:sz w:val="26"/>
                <w:szCs w:val="26"/>
              </w:rPr>
            </w:pPr>
          </w:p>
          <w:p w:rsidR="00573B10" w:rsidRDefault="00573B10">
            <w:pPr>
              <w:rPr>
                <w:color w:val="FF33CC"/>
                <w:sz w:val="26"/>
                <w:szCs w:val="26"/>
              </w:rPr>
            </w:pPr>
            <w:r w:rsidRPr="00773493">
              <w:rPr>
                <w:b/>
                <w:bCs/>
                <w:sz w:val="26"/>
                <w:szCs w:val="26"/>
              </w:rPr>
              <w:t>Part 3:</w:t>
            </w:r>
            <w:r w:rsidRPr="00773493">
              <w:rPr>
                <w:sz w:val="26"/>
                <w:szCs w:val="26"/>
              </w:rPr>
              <w:t xml:space="preserve"> Watch the video of</w:t>
            </w:r>
            <w:r w:rsidR="00E43BBE">
              <w:rPr>
                <w:sz w:val="26"/>
                <w:szCs w:val="26"/>
              </w:rPr>
              <w:t xml:space="preserve"> </w:t>
            </w:r>
            <w:r w:rsidR="00FF3363" w:rsidRPr="00FF3363">
              <w:rPr>
                <w:sz w:val="26"/>
                <w:szCs w:val="26"/>
                <w:u w:val="single"/>
              </w:rPr>
              <w:t xml:space="preserve">Old </w:t>
            </w:r>
            <w:proofErr w:type="spellStart"/>
            <w:r w:rsidR="00FF3363" w:rsidRPr="00FF3363">
              <w:rPr>
                <w:sz w:val="26"/>
                <w:szCs w:val="26"/>
                <w:u w:val="single"/>
              </w:rPr>
              <w:t>McHandel</w:t>
            </w:r>
            <w:proofErr w:type="spellEnd"/>
            <w:r w:rsidR="00FF3363" w:rsidRPr="00FF3363">
              <w:rPr>
                <w:sz w:val="26"/>
                <w:szCs w:val="26"/>
                <w:u w:val="single"/>
              </w:rPr>
              <w:t xml:space="preserve"> &amp; His Musical Farm</w:t>
            </w:r>
            <w:r w:rsidR="00E43BBE">
              <w:rPr>
                <w:sz w:val="26"/>
                <w:szCs w:val="26"/>
                <w:u w:val="single"/>
              </w:rPr>
              <w:t xml:space="preserve"> </w:t>
            </w:r>
            <w:hyperlink r:id="rId5" w:history="1">
              <w:r w:rsidR="008E0792" w:rsidRPr="008E0792">
                <w:rPr>
                  <w:color w:val="0000FF"/>
                  <w:u w:val="single"/>
                </w:rPr>
                <w:t>https://www.youtube.com/watch?v=-Bm2thSwmko</w:t>
              </w:r>
            </w:hyperlink>
            <w:r w:rsidR="00FF3363">
              <w:rPr>
                <w:sz w:val="26"/>
                <w:szCs w:val="26"/>
              </w:rPr>
              <w:t>.</w:t>
            </w:r>
            <w:r w:rsidR="00631ED1">
              <w:rPr>
                <w:sz w:val="26"/>
                <w:szCs w:val="26"/>
              </w:rPr>
              <w:t xml:space="preserve"> Listen carefully to the names of the characters in the sto</w:t>
            </w:r>
            <w:r w:rsidR="00E43BBE">
              <w:rPr>
                <w:sz w:val="26"/>
                <w:szCs w:val="26"/>
              </w:rPr>
              <w:t xml:space="preserve">ry! You might want to look at </w:t>
            </w:r>
            <w:r w:rsidR="00631ED1">
              <w:rPr>
                <w:sz w:val="26"/>
                <w:szCs w:val="26"/>
              </w:rPr>
              <w:t xml:space="preserve">the </w:t>
            </w:r>
            <w:r w:rsidR="00631ED1" w:rsidRPr="00773493">
              <w:rPr>
                <w:sz w:val="26"/>
                <w:szCs w:val="26"/>
              </w:rPr>
              <w:t xml:space="preserve">“Old </w:t>
            </w:r>
            <w:proofErr w:type="spellStart"/>
            <w:r w:rsidR="00631ED1" w:rsidRPr="00773493">
              <w:rPr>
                <w:sz w:val="26"/>
                <w:szCs w:val="26"/>
              </w:rPr>
              <w:t>McHandel</w:t>
            </w:r>
            <w:proofErr w:type="spellEnd"/>
            <w:r w:rsidR="00631ED1" w:rsidRPr="00773493">
              <w:rPr>
                <w:sz w:val="26"/>
                <w:szCs w:val="26"/>
              </w:rPr>
              <w:t xml:space="preserve"> Matching” (Part 4) activity</w:t>
            </w:r>
            <w:r w:rsidR="00E43BBE">
              <w:rPr>
                <w:sz w:val="26"/>
                <w:szCs w:val="26"/>
              </w:rPr>
              <w:t xml:space="preserve"> </w:t>
            </w:r>
            <w:r w:rsidR="00631ED1" w:rsidRPr="00773493">
              <w:rPr>
                <w:color w:val="FF33CC"/>
                <w:sz w:val="26"/>
                <w:szCs w:val="26"/>
              </w:rPr>
              <w:t>[Link is on ‘Directions’ page on web site.]</w:t>
            </w:r>
            <w:r w:rsidR="00E43BBE">
              <w:rPr>
                <w:color w:val="FF33CC"/>
                <w:sz w:val="26"/>
                <w:szCs w:val="26"/>
              </w:rPr>
              <w:t xml:space="preserve"> </w:t>
            </w:r>
            <w:r w:rsidR="00631ED1">
              <w:rPr>
                <w:sz w:val="26"/>
                <w:szCs w:val="26"/>
              </w:rPr>
              <w:t>while you listen.</w:t>
            </w:r>
          </w:p>
          <w:p w:rsidR="00573B10" w:rsidRPr="00773493" w:rsidRDefault="00573B10">
            <w:pPr>
              <w:rPr>
                <w:sz w:val="26"/>
                <w:szCs w:val="26"/>
              </w:rPr>
            </w:pPr>
          </w:p>
          <w:p w:rsidR="00573B10" w:rsidRDefault="00573B10">
            <w:pPr>
              <w:rPr>
                <w:color w:val="FF33CC"/>
                <w:sz w:val="26"/>
                <w:szCs w:val="26"/>
              </w:rPr>
            </w:pPr>
            <w:r w:rsidRPr="00773493">
              <w:rPr>
                <w:b/>
                <w:bCs/>
                <w:sz w:val="26"/>
                <w:szCs w:val="26"/>
              </w:rPr>
              <w:t>Part 4:</w:t>
            </w:r>
            <w:r w:rsidRPr="00773493">
              <w:rPr>
                <w:sz w:val="26"/>
                <w:szCs w:val="26"/>
              </w:rPr>
              <w:t xml:space="preserve"> Complete the “Old </w:t>
            </w:r>
            <w:proofErr w:type="spellStart"/>
            <w:r w:rsidRPr="00773493">
              <w:rPr>
                <w:sz w:val="26"/>
                <w:szCs w:val="26"/>
              </w:rPr>
              <w:t>McHandel</w:t>
            </w:r>
            <w:proofErr w:type="spellEnd"/>
            <w:r w:rsidRPr="00773493">
              <w:rPr>
                <w:sz w:val="26"/>
                <w:szCs w:val="26"/>
              </w:rPr>
              <w:t xml:space="preserve"> Matching” (Part 4) activity. </w:t>
            </w:r>
            <w:r w:rsidRPr="00773493">
              <w:rPr>
                <w:color w:val="FF33CC"/>
                <w:sz w:val="26"/>
                <w:szCs w:val="26"/>
              </w:rPr>
              <w:t>[Link is on ‘Directions’ page on web site.]</w:t>
            </w:r>
          </w:p>
          <w:p w:rsidR="00573B10" w:rsidRPr="00773493" w:rsidRDefault="00573B10">
            <w:pPr>
              <w:rPr>
                <w:sz w:val="26"/>
                <w:szCs w:val="26"/>
              </w:rPr>
            </w:pPr>
          </w:p>
          <w:p w:rsidR="00573B10" w:rsidRDefault="00573B10">
            <w:pPr>
              <w:rPr>
                <w:sz w:val="26"/>
                <w:szCs w:val="26"/>
              </w:rPr>
            </w:pPr>
            <w:r w:rsidRPr="00773493">
              <w:rPr>
                <w:b/>
                <w:bCs/>
                <w:sz w:val="26"/>
                <w:szCs w:val="26"/>
              </w:rPr>
              <w:t>Part 5:</w:t>
            </w:r>
            <w:r w:rsidRPr="00773493">
              <w:rPr>
                <w:sz w:val="26"/>
                <w:szCs w:val="26"/>
              </w:rPr>
              <w:t xml:space="preserve"> Create a new verse of lyrics for “Old McDonald Had a Farm”. Your new verse should be a parody (based on </w:t>
            </w:r>
            <w:r w:rsidRPr="00773493">
              <w:rPr>
                <w:sz w:val="26"/>
                <w:szCs w:val="26"/>
                <w:u w:val="single"/>
              </w:rPr>
              <w:t xml:space="preserve">Old </w:t>
            </w:r>
            <w:proofErr w:type="spellStart"/>
            <w:r w:rsidRPr="00773493">
              <w:rPr>
                <w:sz w:val="26"/>
                <w:szCs w:val="26"/>
                <w:u w:val="single"/>
              </w:rPr>
              <w:t>McHandel</w:t>
            </w:r>
            <w:proofErr w:type="spellEnd"/>
            <w:r w:rsidRPr="00773493">
              <w:rPr>
                <w:sz w:val="26"/>
                <w:szCs w:val="26"/>
                <w:u w:val="single"/>
              </w:rPr>
              <w:t xml:space="preserve"> &amp; His Musical Farm</w:t>
            </w:r>
            <w:r w:rsidRPr="00773493">
              <w:rPr>
                <w:sz w:val="26"/>
                <w:szCs w:val="26"/>
              </w:rPr>
              <w:t>) of the original song.</w:t>
            </w:r>
          </w:p>
          <w:p w:rsidR="00573B10" w:rsidRPr="00773493" w:rsidRDefault="00573B10">
            <w:pPr>
              <w:rPr>
                <w:sz w:val="26"/>
                <w:szCs w:val="26"/>
              </w:rPr>
            </w:pPr>
          </w:p>
          <w:p w:rsidR="00573B10" w:rsidRPr="00773493" w:rsidRDefault="00573B10" w:rsidP="00556A62">
            <w:pPr>
              <w:rPr>
                <w:sz w:val="26"/>
                <w:szCs w:val="26"/>
              </w:rPr>
            </w:pPr>
            <w:r w:rsidRPr="00773493">
              <w:rPr>
                <w:b/>
                <w:bCs/>
                <w:sz w:val="26"/>
                <w:szCs w:val="26"/>
              </w:rPr>
              <w:t xml:space="preserve">Optional: </w:t>
            </w:r>
            <w:r w:rsidRPr="00773493">
              <w:rPr>
                <w:sz w:val="26"/>
                <w:szCs w:val="26"/>
              </w:rPr>
              <w:t xml:space="preserve">So . . . you are really inspired! </w:t>
            </w:r>
            <w:r w:rsidR="000514CD">
              <w:rPr>
                <w:sz w:val="26"/>
                <w:szCs w:val="26"/>
              </w:rPr>
              <w:t xml:space="preserve">Want to know more about George </w:t>
            </w:r>
            <w:proofErr w:type="spellStart"/>
            <w:r w:rsidR="000514CD">
              <w:rPr>
                <w:sz w:val="26"/>
                <w:szCs w:val="26"/>
              </w:rPr>
              <w:t>Frideric</w:t>
            </w:r>
            <w:proofErr w:type="spellEnd"/>
            <w:r w:rsidR="000514CD">
              <w:rPr>
                <w:sz w:val="26"/>
                <w:szCs w:val="26"/>
              </w:rPr>
              <w:t xml:space="preserve"> Handel? Listen to the first part of the video “</w:t>
            </w:r>
            <w:r w:rsidR="000514CD" w:rsidRPr="000514CD">
              <w:rPr>
                <w:sz w:val="26"/>
                <w:szCs w:val="26"/>
              </w:rPr>
              <w:t>Composers for Kids - Handel Vs. Mozart - Rap Battle (Music Class Distance Learning)</w:t>
            </w:r>
            <w:r w:rsidR="000514CD">
              <w:rPr>
                <w:sz w:val="26"/>
                <w:szCs w:val="26"/>
              </w:rPr>
              <w:t>”</w:t>
            </w:r>
            <w:r w:rsidR="00E43BBE">
              <w:rPr>
                <w:sz w:val="26"/>
                <w:szCs w:val="26"/>
              </w:rPr>
              <w:t xml:space="preserve"> </w:t>
            </w:r>
            <w:hyperlink r:id="rId6" w:history="1">
              <w:r w:rsidR="000514CD" w:rsidRPr="000514CD">
                <w:rPr>
                  <w:color w:val="0000FF"/>
                  <w:u w:val="single"/>
                </w:rPr>
                <w:t>https://www.youtube.com/watch?v=z4o8riheqIA</w:t>
              </w:r>
            </w:hyperlink>
            <w:r w:rsidR="000514CD">
              <w:rPr>
                <w:sz w:val="26"/>
                <w:szCs w:val="26"/>
              </w:rPr>
              <w:t>. Also, w</w:t>
            </w:r>
            <w:r w:rsidRPr="00773493">
              <w:rPr>
                <w:sz w:val="26"/>
                <w:szCs w:val="26"/>
              </w:rPr>
              <w:t xml:space="preserve">ith permission from your parent(s), search on the internet for a piece of music composed by one or more of the 25 “Old </w:t>
            </w:r>
            <w:proofErr w:type="spellStart"/>
            <w:r w:rsidRPr="00773493">
              <w:rPr>
                <w:sz w:val="26"/>
                <w:szCs w:val="26"/>
              </w:rPr>
              <w:t>McHandel</w:t>
            </w:r>
            <w:proofErr w:type="spellEnd"/>
            <w:r w:rsidRPr="00773493">
              <w:rPr>
                <w:sz w:val="26"/>
                <w:szCs w:val="26"/>
              </w:rPr>
              <w:t xml:space="preserve"> Composers”. Listen to the music! Enjoy! 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3B10" w:rsidRDefault="00573B10" w:rsidP="003B6A0A">
            <w:pPr>
              <w:rPr>
                <w:sz w:val="26"/>
                <w:szCs w:val="26"/>
              </w:rPr>
            </w:pPr>
            <w:r w:rsidRPr="000F4F5B">
              <w:rPr>
                <w:b/>
                <w:bCs/>
                <w:sz w:val="26"/>
                <w:szCs w:val="26"/>
              </w:rPr>
              <w:t>Part 1:</w:t>
            </w:r>
            <w:r w:rsidRPr="000F4F5B">
              <w:rPr>
                <w:sz w:val="26"/>
                <w:szCs w:val="26"/>
              </w:rPr>
              <w:t xml:space="preserve"> Watch the video of </w:t>
            </w:r>
            <w:r w:rsidR="00FF3363">
              <w:rPr>
                <w:sz w:val="26"/>
                <w:szCs w:val="26"/>
              </w:rPr>
              <w:t xml:space="preserve">“Maple Leaf Teaching” (Part 1) </w:t>
            </w:r>
            <w:hyperlink r:id="rId7" w:history="1">
              <w:r w:rsidR="00FF3363" w:rsidRPr="00FF3363">
                <w:rPr>
                  <w:color w:val="0000FF"/>
                  <w:u w:val="single"/>
                </w:rPr>
                <w:t>https://showcase.dropbox.com/s/Scott-Joplin-and-Ragtime-Music-GH1WVMXffstFowhcm5GzV</w:t>
              </w:r>
            </w:hyperlink>
            <w:r w:rsidRPr="000F4F5B">
              <w:rPr>
                <w:sz w:val="26"/>
                <w:szCs w:val="26"/>
              </w:rPr>
              <w:t>.</w:t>
            </w:r>
            <w:r w:rsidR="00E43BBE">
              <w:rPr>
                <w:sz w:val="26"/>
                <w:szCs w:val="26"/>
              </w:rPr>
              <w:t xml:space="preserve"> </w:t>
            </w:r>
            <w:r w:rsidRPr="000E1A73">
              <w:rPr>
                <w:sz w:val="26"/>
                <w:szCs w:val="26"/>
              </w:rPr>
              <w:t>Mr. Joplin is know</w:t>
            </w:r>
            <w:r>
              <w:rPr>
                <w:sz w:val="26"/>
                <w:szCs w:val="26"/>
              </w:rPr>
              <w:t>n</w:t>
            </w:r>
            <w:r w:rsidRPr="000E1A73">
              <w:rPr>
                <w:sz w:val="26"/>
                <w:szCs w:val="26"/>
              </w:rPr>
              <w:t xml:space="preserve"> as the </w:t>
            </w:r>
            <w:r>
              <w:rPr>
                <w:sz w:val="26"/>
                <w:szCs w:val="26"/>
              </w:rPr>
              <w:t>king of what style of music? What are the 2 parts of a ragtime and their characteristics? Dance as you listen to “The Maple Leaf Rag”.</w:t>
            </w:r>
          </w:p>
          <w:p w:rsidR="00573B10" w:rsidRPr="000F4F5B" w:rsidRDefault="00573B10" w:rsidP="003B6A0A">
            <w:pPr>
              <w:rPr>
                <w:sz w:val="26"/>
                <w:szCs w:val="26"/>
              </w:rPr>
            </w:pPr>
          </w:p>
          <w:p w:rsidR="00573B10" w:rsidRDefault="00573B10">
            <w:pPr>
              <w:rPr>
                <w:sz w:val="26"/>
                <w:szCs w:val="26"/>
              </w:rPr>
            </w:pPr>
            <w:r w:rsidRPr="000F4F5B">
              <w:rPr>
                <w:b/>
                <w:bCs/>
                <w:sz w:val="26"/>
                <w:szCs w:val="26"/>
              </w:rPr>
              <w:t>Part 2:</w:t>
            </w:r>
            <w:r w:rsidRPr="000F4F5B">
              <w:rPr>
                <w:sz w:val="26"/>
                <w:szCs w:val="26"/>
              </w:rPr>
              <w:t xml:space="preserve"> Watch the video of</w:t>
            </w:r>
            <w:r w:rsidR="00FF3363">
              <w:rPr>
                <w:sz w:val="26"/>
                <w:szCs w:val="26"/>
              </w:rPr>
              <w:t xml:space="preserve"> “</w:t>
            </w:r>
            <w:proofErr w:type="spellStart"/>
            <w:r w:rsidR="00FF3363">
              <w:rPr>
                <w:sz w:val="26"/>
                <w:szCs w:val="26"/>
              </w:rPr>
              <w:t>Bethena</w:t>
            </w:r>
            <w:proofErr w:type="spellEnd"/>
            <w:r w:rsidR="00FF3363">
              <w:rPr>
                <w:sz w:val="26"/>
                <w:szCs w:val="26"/>
              </w:rPr>
              <w:t xml:space="preserve"> Teaching” (Part 2)</w:t>
            </w:r>
            <w:r w:rsidR="00E43BBE">
              <w:rPr>
                <w:sz w:val="26"/>
                <w:szCs w:val="26"/>
              </w:rPr>
              <w:t xml:space="preserve"> </w:t>
            </w:r>
            <w:hyperlink r:id="rId8" w:history="1">
              <w:r w:rsidR="00FF3363" w:rsidRPr="00FF3363">
                <w:rPr>
                  <w:color w:val="0000FF"/>
                  <w:u w:val="single"/>
                </w:rPr>
                <w:t>https://showcase.dropbox.com/s/Scott-Joplin-and-Ragtime-Music-GH1WVMXffstFowhcm5GzV</w:t>
              </w:r>
            </w:hyperlink>
            <w:r w:rsidR="00FF3363">
              <w:t xml:space="preserve">. </w:t>
            </w:r>
            <w:r w:rsidRPr="007472BC">
              <w:rPr>
                <w:sz w:val="26"/>
                <w:szCs w:val="26"/>
              </w:rPr>
              <w:t>What are the 2 parts of a piano waltz and their characteristics?</w:t>
            </w:r>
            <w:r>
              <w:rPr>
                <w:sz w:val="26"/>
                <w:szCs w:val="26"/>
              </w:rPr>
              <w:t xml:space="preserve"> How many beats are in a measure (group of beats) in a waltz? Dance as you listen to “</w:t>
            </w:r>
            <w:proofErr w:type="spellStart"/>
            <w:r>
              <w:rPr>
                <w:sz w:val="26"/>
                <w:szCs w:val="26"/>
              </w:rPr>
              <w:t>Bethena</w:t>
            </w:r>
            <w:proofErr w:type="spellEnd"/>
            <w:r>
              <w:rPr>
                <w:sz w:val="26"/>
                <w:szCs w:val="26"/>
              </w:rPr>
              <w:t>”; when the melody changes, change the way you move.</w:t>
            </w:r>
          </w:p>
          <w:p w:rsidR="00573B10" w:rsidRPr="000F4F5B" w:rsidRDefault="00573B10">
            <w:pPr>
              <w:rPr>
                <w:sz w:val="26"/>
                <w:szCs w:val="26"/>
              </w:rPr>
            </w:pPr>
          </w:p>
          <w:p w:rsidR="00573B10" w:rsidRDefault="00573B10">
            <w:pPr>
              <w:rPr>
                <w:sz w:val="26"/>
                <w:szCs w:val="26"/>
              </w:rPr>
            </w:pPr>
            <w:r w:rsidRPr="000F4F5B">
              <w:rPr>
                <w:b/>
                <w:bCs/>
                <w:sz w:val="26"/>
                <w:szCs w:val="26"/>
              </w:rPr>
              <w:t>Part 3:</w:t>
            </w:r>
            <w:r w:rsidRPr="000F4F5B">
              <w:rPr>
                <w:sz w:val="26"/>
                <w:szCs w:val="26"/>
              </w:rPr>
              <w:t xml:space="preserve"> Watch the video of</w:t>
            </w:r>
            <w:r w:rsidR="00FF3363">
              <w:rPr>
                <w:sz w:val="26"/>
                <w:szCs w:val="26"/>
              </w:rPr>
              <w:t xml:space="preserve"> “Ragtime PlayAlong” (Part 3) </w:t>
            </w:r>
            <w:hyperlink r:id="rId9" w:history="1">
              <w:r w:rsidR="00FF3363" w:rsidRPr="00FF3363">
                <w:rPr>
                  <w:color w:val="0000FF"/>
                  <w:u w:val="single"/>
                </w:rPr>
                <w:t>https://showcase.dropbox.com/s/Scott-Joplin-and-Ragtime-Music-GH1WVMXffstFowhcm5GzV</w:t>
              </w:r>
            </w:hyperlink>
            <w:r>
              <w:rPr>
                <w:sz w:val="26"/>
                <w:szCs w:val="26"/>
              </w:rPr>
              <w:t>.</w:t>
            </w:r>
            <w:r w:rsidR="00E43B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You will need to ask a parent for help </w:t>
            </w:r>
            <w:r w:rsidR="00682939">
              <w:rPr>
                <w:sz w:val="26"/>
                <w:szCs w:val="26"/>
              </w:rPr>
              <w:t>to</w:t>
            </w:r>
            <w:r>
              <w:rPr>
                <w:sz w:val="26"/>
                <w:szCs w:val="26"/>
              </w:rPr>
              <w:t xml:space="preserve"> get bowls and utensils as explained in the video. Then follow along with the video to create some awesome music!</w:t>
            </w:r>
            <w:r w:rsidR="00E92DF4">
              <w:rPr>
                <w:sz w:val="26"/>
                <w:szCs w:val="26"/>
              </w:rPr>
              <w:t xml:space="preserve"> If you want to see the printed music for the lullaby “What’ll I Do When the Baby Cries”, its </w:t>
            </w:r>
            <w:r w:rsidR="00E92DF4">
              <w:rPr>
                <w:color w:val="FF33CC"/>
                <w:sz w:val="26"/>
                <w:szCs w:val="26"/>
              </w:rPr>
              <w:t>l</w:t>
            </w:r>
            <w:r w:rsidR="00E92DF4" w:rsidRPr="00773493">
              <w:rPr>
                <w:color w:val="FF33CC"/>
                <w:sz w:val="26"/>
                <w:szCs w:val="26"/>
              </w:rPr>
              <w:t>ink is on ‘Directions’ page on web site.</w:t>
            </w:r>
          </w:p>
          <w:p w:rsidR="00573B10" w:rsidRPr="000F4F5B" w:rsidRDefault="00573B10">
            <w:pPr>
              <w:rPr>
                <w:sz w:val="26"/>
                <w:szCs w:val="26"/>
              </w:rPr>
            </w:pPr>
          </w:p>
          <w:p w:rsidR="00573B10" w:rsidRPr="000F4F5B" w:rsidRDefault="00573B10" w:rsidP="004F159E">
            <w:pPr>
              <w:rPr>
                <w:sz w:val="26"/>
                <w:szCs w:val="26"/>
              </w:rPr>
            </w:pPr>
            <w:r w:rsidRPr="000F4F5B">
              <w:rPr>
                <w:b/>
                <w:bCs/>
                <w:sz w:val="26"/>
                <w:szCs w:val="26"/>
              </w:rPr>
              <w:t>Optional:</w:t>
            </w:r>
            <w:r w:rsidR="00E43BBE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Want to know more</w:t>
            </w:r>
            <w:r w:rsidRPr="000F4F5B">
              <w:rPr>
                <w:sz w:val="26"/>
                <w:szCs w:val="26"/>
              </w:rPr>
              <w:t xml:space="preserve"> about Scott Joplin? Go to the</w:t>
            </w:r>
            <w:r w:rsidR="00E43BBE">
              <w:rPr>
                <w:sz w:val="26"/>
                <w:szCs w:val="26"/>
              </w:rPr>
              <w:t xml:space="preserve"> </w:t>
            </w:r>
            <w:hyperlink r:id="rId10" w:history="1">
              <w:r w:rsidR="003274E0">
                <w:rPr>
                  <w:rStyle w:val="Hyperlink"/>
                  <w:sz w:val="26"/>
                  <w:szCs w:val="26"/>
                </w:rPr>
                <w:t>State Historical Society of Missouri's web site</w:t>
              </w:r>
            </w:hyperlink>
            <w:r w:rsidR="003274E0">
              <w:rPr>
                <w:sz w:val="26"/>
                <w:szCs w:val="26"/>
              </w:rPr>
              <w:t xml:space="preserve"> for historical Missourians</w:t>
            </w:r>
            <w:r w:rsidRPr="000F4F5B">
              <w:rPr>
                <w:sz w:val="26"/>
                <w:szCs w:val="26"/>
              </w:rPr>
              <w:t>, and check him out!</w:t>
            </w:r>
          </w:p>
        </w:tc>
      </w:tr>
    </w:tbl>
    <w:p w:rsidR="009F105A" w:rsidRDefault="00E43BBE"/>
    <w:sectPr w:rsidR="009F105A" w:rsidSect="000514CD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F32"/>
    <w:multiLevelType w:val="hybridMultilevel"/>
    <w:tmpl w:val="4AF6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1C2"/>
    <w:rsid w:val="00007234"/>
    <w:rsid w:val="00032DE2"/>
    <w:rsid w:val="000514CD"/>
    <w:rsid w:val="00062C1D"/>
    <w:rsid w:val="000E1A73"/>
    <w:rsid w:val="000F4F5B"/>
    <w:rsid w:val="002111C2"/>
    <w:rsid w:val="00225842"/>
    <w:rsid w:val="003274E0"/>
    <w:rsid w:val="003334D1"/>
    <w:rsid w:val="00374348"/>
    <w:rsid w:val="003A389E"/>
    <w:rsid w:val="003B6A0A"/>
    <w:rsid w:val="004B62E0"/>
    <w:rsid w:val="00545C84"/>
    <w:rsid w:val="00573B10"/>
    <w:rsid w:val="005B48ED"/>
    <w:rsid w:val="00631ED1"/>
    <w:rsid w:val="00682939"/>
    <w:rsid w:val="0074292D"/>
    <w:rsid w:val="007472BC"/>
    <w:rsid w:val="00773493"/>
    <w:rsid w:val="00782FC0"/>
    <w:rsid w:val="008E0792"/>
    <w:rsid w:val="008F6E2B"/>
    <w:rsid w:val="00987F84"/>
    <w:rsid w:val="00BF01CA"/>
    <w:rsid w:val="00D03B25"/>
    <w:rsid w:val="00D44C61"/>
    <w:rsid w:val="00E43BBE"/>
    <w:rsid w:val="00E92DF4"/>
    <w:rsid w:val="00FA3C8D"/>
    <w:rsid w:val="00FF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A0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4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wcase.dropbox.com/s/Scott-Joplin-and-Ragtime-Music-GH1WVMXffstFowhcm5Gz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wcase.dropbox.com/s/Scott-Joplin-and-Ragtime-Music-GH1WVMXffstFowhcm5Gz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4o8riheq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Bm2thSwmko" TargetMode="External"/><Relationship Id="rId10" Type="http://schemas.openxmlformats.org/officeDocument/2006/relationships/hyperlink" Target="State%20Historical%20Society%20of%20Missouri's%20web%20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wcase.dropbox.com/s/Scott-Joplin-and-Ragtime-Music-GH1WVMXffstFowhcm5Gz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</cp:lastModifiedBy>
  <cp:revision>29</cp:revision>
  <dcterms:created xsi:type="dcterms:W3CDTF">2020-04-03T15:44:00Z</dcterms:created>
  <dcterms:modified xsi:type="dcterms:W3CDTF">2020-04-28T13:58:00Z</dcterms:modified>
</cp:coreProperties>
</file>