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0" w:rsidRPr="00773493" w:rsidRDefault="00D03B25" w:rsidP="00782F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Pr="00D03B25">
        <w:rPr>
          <w:b/>
          <w:bCs/>
          <w:sz w:val="36"/>
          <w:szCs w:val="36"/>
          <w:vertAlign w:val="superscript"/>
        </w:rPr>
        <w:t>th</w:t>
      </w:r>
      <w:r w:rsidR="00782FC0" w:rsidRPr="00773493">
        <w:rPr>
          <w:b/>
          <w:bCs/>
          <w:sz w:val="36"/>
          <w:szCs w:val="36"/>
        </w:rPr>
        <w:t xml:space="preserve"> Grade Choice Board</w:t>
      </w:r>
      <w:r w:rsidR="00545C84">
        <w:rPr>
          <w:b/>
          <w:bCs/>
          <w:sz w:val="36"/>
          <w:szCs w:val="36"/>
        </w:rPr>
        <w:t xml:space="preserve">, </w:t>
      </w:r>
      <w:r w:rsidR="00DC028F">
        <w:rPr>
          <w:b/>
          <w:bCs/>
          <w:sz w:val="36"/>
          <w:szCs w:val="36"/>
        </w:rPr>
        <w:t>Coda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6495"/>
        <w:gridCol w:w="6825"/>
      </w:tblGrid>
      <w:tr w:rsidR="00BE1EFA" w:rsidTr="005E0D17">
        <w:tc>
          <w:tcPr>
            <w:tcW w:w="133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1EFA" w:rsidRPr="00773493" w:rsidRDefault="00BE1EFA" w:rsidP="00BE1E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Create a Musical Cha</w:t>
            </w:r>
            <w:r w:rsidR="005E0D17">
              <w:rPr>
                <w:b/>
                <w:bCs/>
                <w:sz w:val="32"/>
                <w:szCs w:val="32"/>
              </w:rPr>
              <w:t>in</w:t>
            </w:r>
            <w:r>
              <w:rPr>
                <w:b/>
                <w:bCs/>
                <w:sz w:val="32"/>
                <w:szCs w:val="32"/>
              </w:rPr>
              <w:t xml:space="preserve"> Reaction</w:t>
            </w:r>
          </w:p>
        </w:tc>
      </w:tr>
      <w:tr w:rsidR="00BE1EFA" w:rsidTr="005E0D17">
        <w:trPr>
          <w:trHeight w:val="8522"/>
        </w:trPr>
        <w:tc>
          <w:tcPr>
            <w:tcW w:w="64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DE1D9D" w:rsidRDefault="00771BBA" w:rsidP="00BE1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like the chain reactions of domino lines or marble runs? Do you like seeing kinetic energy in action?</w:t>
            </w:r>
            <w:r w:rsidR="00533C46">
              <w:rPr>
                <w:sz w:val="26"/>
                <w:szCs w:val="26"/>
              </w:rPr>
              <w:t xml:space="preserve"> </w:t>
            </w:r>
            <w:r w:rsidR="003A510E">
              <w:rPr>
                <w:sz w:val="26"/>
                <w:szCs w:val="26"/>
              </w:rPr>
              <w:t xml:space="preserve">Are you a good illustrator, designer, and engineer? </w:t>
            </w:r>
            <w:r w:rsidR="005E0D17">
              <w:rPr>
                <w:sz w:val="26"/>
                <w:szCs w:val="26"/>
              </w:rPr>
              <w:t xml:space="preserve">How creative </w:t>
            </w:r>
            <w:r w:rsidR="003A510E">
              <w:rPr>
                <w:sz w:val="26"/>
                <w:szCs w:val="26"/>
              </w:rPr>
              <w:t>are you</w:t>
            </w:r>
            <w:r w:rsidR="005E0D17">
              <w:rPr>
                <w:sz w:val="26"/>
                <w:szCs w:val="26"/>
              </w:rPr>
              <w:t xml:space="preserve">? </w:t>
            </w:r>
          </w:p>
          <w:p w:rsidR="00DE1D9D" w:rsidRDefault="00DE1D9D" w:rsidP="00BE1EFA">
            <w:pPr>
              <w:rPr>
                <w:sz w:val="26"/>
                <w:szCs w:val="26"/>
              </w:rPr>
            </w:pPr>
          </w:p>
          <w:p w:rsidR="00DE1D9D" w:rsidRDefault="003A510E" w:rsidP="00BE1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Create </w:t>
            </w:r>
            <w:r w:rsidR="002E0960">
              <w:rPr>
                <w:sz w:val="26"/>
                <w:szCs w:val="26"/>
              </w:rPr>
              <w:t xml:space="preserve">and design </w:t>
            </w:r>
            <w:r>
              <w:rPr>
                <w:sz w:val="26"/>
                <w:szCs w:val="26"/>
              </w:rPr>
              <w:t xml:space="preserve">your own Musical Chain Reaction using at least </w:t>
            </w:r>
            <w:r w:rsidR="00161DF8">
              <w:rPr>
                <w:sz w:val="26"/>
                <w:szCs w:val="26"/>
              </w:rPr>
              <w:t>3</w:t>
            </w:r>
            <w:r w:rsidR="002E0960">
              <w:rPr>
                <w:sz w:val="26"/>
                <w:szCs w:val="26"/>
              </w:rPr>
              <w:t xml:space="preserve"> musical instruments and additional performers of your choice. Draw the chain reaction and label each action and reaction (i.e., cause and effect, if . . . -then . . .) in the chain. </w:t>
            </w:r>
          </w:p>
          <w:p w:rsidR="00DE1D9D" w:rsidRDefault="00DE1D9D" w:rsidP="00BE1EFA">
            <w:pPr>
              <w:rPr>
                <w:sz w:val="26"/>
                <w:szCs w:val="26"/>
              </w:rPr>
            </w:pPr>
          </w:p>
          <w:p w:rsidR="00397160" w:rsidRDefault="005E0D17" w:rsidP="00BE1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There is a full-page version of the </w:t>
            </w:r>
            <w:r w:rsidR="003A510E">
              <w:rPr>
                <w:sz w:val="26"/>
                <w:szCs w:val="26"/>
              </w:rPr>
              <w:t xml:space="preserve">“How to Make Music Chain Reaction” </w:t>
            </w:r>
            <w:r w:rsidR="003A510E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  <w:r w:rsidR="00533C46">
              <w:rPr>
                <w:color w:val="FF33CC"/>
                <w:sz w:val="26"/>
                <w:szCs w:val="26"/>
              </w:rPr>
              <w:t xml:space="preserve"> </w:t>
            </w:r>
            <w:r w:rsidR="003A510E">
              <w:rPr>
                <w:sz w:val="26"/>
                <w:szCs w:val="26"/>
              </w:rPr>
              <w:t xml:space="preserve">available so that you can see the details that make this example work. </w:t>
            </w:r>
            <w:r w:rsidR="002E0960">
              <w:rPr>
                <w:sz w:val="26"/>
                <w:szCs w:val="26"/>
              </w:rPr>
              <w:t xml:space="preserve">If you want to see how some additional instruments are performed, you can look at some examples of instrumental performers </w:t>
            </w:r>
            <w:r w:rsidR="002E0960" w:rsidRPr="00733487">
              <w:rPr>
                <w:color w:val="FF33CC"/>
                <w:sz w:val="26"/>
                <w:szCs w:val="26"/>
              </w:rPr>
              <w:t xml:space="preserve">[Direct links are on ‘Home Activities’ page on web site.] </w:t>
            </w:r>
            <w:r w:rsidR="002E0960">
              <w:rPr>
                <w:sz w:val="26"/>
                <w:szCs w:val="26"/>
              </w:rPr>
              <w:t xml:space="preserve">under “What Is Your Favorite Instrument?” If you want to see an instrument </w:t>
            </w:r>
            <w:r w:rsidR="00DE1D9D">
              <w:rPr>
                <w:sz w:val="26"/>
                <w:szCs w:val="26"/>
              </w:rPr>
              <w:t xml:space="preserve">being played and it </w:t>
            </w:r>
            <w:r w:rsidR="002E0960">
              <w:rPr>
                <w:sz w:val="26"/>
                <w:szCs w:val="26"/>
              </w:rPr>
              <w:t xml:space="preserve">is not listed there, you can search for it on Google </w:t>
            </w:r>
            <w:r w:rsidR="002E0960" w:rsidRPr="00DE1D9D">
              <w:rPr>
                <w:i/>
                <w:iCs/>
                <w:sz w:val="26"/>
                <w:szCs w:val="26"/>
              </w:rPr>
              <w:t xml:space="preserve">with </w:t>
            </w:r>
            <w:r w:rsidR="00DE1D9D" w:rsidRPr="00DE1D9D">
              <w:rPr>
                <w:i/>
                <w:iCs/>
                <w:sz w:val="26"/>
                <w:szCs w:val="26"/>
              </w:rPr>
              <w:t xml:space="preserve">permission from </w:t>
            </w:r>
            <w:r w:rsidR="002E0960" w:rsidRPr="00DE1D9D">
              <w:rPr>
                <w:i/>
                <w:iCs/>
                <w:sz w:val="26"/>
                <w:szCs w:val="26"/>
              </w:rPr>
              <w:t>your parent</w:t>
            </w:r>
            <w:r w:rsidR="00DE1D9D" w:rsidRPr="00DE1D9D">
              <w:rPr>
                <w:i/>
                <w:iCs/>
                <w:sz w:val="26"/>
                <w:szCs w:val="26"/>
              </w:rPr>
              <w:t>(s)</w:t>
            </w:r>
            <w:r w:rsidR="00DE1D9D">
              <w:rPr>
                <w:sz w:val="26"/>
                <w:szCs w:val="26"/>
              </w:rPr>
              <w:t>.</w:t>
            </w:r>
          </w:p>
          <w:p w:rsidR="00DE1D9D" w:rsidRDefault="00DE1D9D" w:rsidP="00BE1EFA">
            <w:pPr>
              <w:rPr>
                <w:sz w:val="26"/>
                <w:szCs w:val="26"/>
              </w:rPr>
            </w:pPr>
          </w:p>
          <w:p w:rsidR="00DE1D9D" w:rsidRDefault="00C93C1E" w:rsidP="00BE1EFA">
            <w:pPr>
              <w:rPr>
                <w:sz w:val="26"/>
                <w:szCs w:val="26"/>
              </w:rPr>
            </w:pPr>
            <w:r w:rsidRPr="00C93C1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121285</wp:posOffset>
                  </wp:positionV>
                  <wp:extent cx="1365250" cy="1416564"/>
                  <wp:effectExtent l="0" t="0" r="0" b="0"/>
                  <wp:wrapNone/>
                  <wp:docPr id="5" name="Picture 4" descr="A picture containing transport, whee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8BD2FD-3F01-48DB-84BC-AE63A1A94D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transport, whee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8BD2FD-3F01-48DB-84BC-AE63A1A94D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backgroundRemoval t="4929" b="90800" l="5341" r="93864">
                                        <a14:foregroundMark x1="23409" y1="60570" x2="23409" y2="60570"/>
                                        <a14:foregroundMark x1="7727" y1="63965" x2="7727" y2="63965"/>
                                        <a14:foregroundMark x1="7045" y1="55641" x2="7045" y2="55641"/>
                                        <a14:foregroundMark x1="5341" y1="64184" x2="5341" y2="64184"/>
                                        <a14:foregroundMark x1="37500" y1="90800" x2="37500" y2="90800"/>
                                        <a14:foregroundMark x1="87614" y1="40416" x2="87614" y2="40416"/>
                                        <a14:foregroundMark x1="93977" y1="40854" x2="93977" y2="40854"/>
                                        <a14:foregroundMark x1="60682" y1="19715" x2="60682" y2="19715"/>
                                        <a14:foregroundMark x1="52955" y1="14239" x2="52955" y2="14239"/>
                                        <a14:foregroundMark x1="49205" y1="30559" x2="49205" y2="30559"/>
                                        <a14:foregroundMark x1="75455" y1="8543" x2="75455" y2="8543"/>
                                        <a14:foregroundMark x1="75455" y1="8543" x2="75455" y2="8543"/>
                                        <a14:foregroundMark x1="79659" y1="15115" x2="79659" y2="15115"/>
                                        <a14:foregroundMark x1="78068" y1="58269" x2="78068" y2="58269"/>
                                        <a14:foregroundMark x1="78068" y1="58269" x2="78068" y2="58269"/>
                                        <a14:foregroundMark x1="86932" y1="50821" x2="86932" y2="50821"/>
                                        <a14:foregroundMark x1="81591" y1="35926" x2="81591" y2="35926"/>
                                        <a14:foregroundMark x1="81591" y1="35487" x2="80909" y2="35487"/>
                                        <a14:foregroundMark x1="75682" y1="9748" x2="75682" y2="9748"/>
                                        <a14:foregroundMark x1="77614" y1="10843" x2="77614" y2="10843"/>
                                        <a14:foregroundMark x1="78068" y1="4929" x2="78068" y2="4929"/>
                                        <a14:foregroundMark x1="77386" y1="4929" x2="77386" y2="4929"/>
                                        <a14:backgroundMark x1="66136" y1="18729" x2="66136" y2="18729"/>
                                        <a14:backgroundMark x1="63295" y1="17415" x2="63295" y2="17415"/>
                                        <a14:backgroundMark x1="65114" y1="17415" x2="65114" y2="17415"/>
                                        <a14:backgroundMark x1="63977" y1="17196" x2="63977" y2="17196"/>
                                        <a14:backgroundMark x1="64659" y1="16977" x2="64659" y2="16977"/>
                                        <a14:backgroundMark x1="78068" y1="4710" x2="78068" y2="47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41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397160" w:rsidRDefault="00397160" w:rsidP="00BE1EFA">
            <w:pPr>
              <w:rPr>
                <w:sz w:val="26"/>
                <w:szCs w:val="26"/>
              </w:rPr>
            </w:pPr>
          </w:p>
          <w:p w:rsidR="00BE1EFA" w:rsidRPr="000F4F5B" w:rsidRDefault="00BE1EFA" w:rsidP="00BE1EFA">
            <w:pPr>
              <w:rPr>
                <w:sz w:val="26"/>
                <w:szCs w:val="26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E1EFA" w:rsidRPr="000F4F5B" w:rsidRDefault="00C838FD" w:rsidP="00BE1EFA">
            <w:pPr>
              <w:rPr>
                <w:sz w:val="26"/>
                <w:szCs w:val="26"/>
              </w:rPr>
            </w:pPr>
            <w:r w:rsidRPr="00C838F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687705</wp:posOffset>
                  </wp:positionV>
                  <wp:extent cx="3115553" cy="4133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53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05A" w:rsidRDefault="00533C46"/>
    <w:sectPr w:rsidR="009F105A" w:rsidSect="0082726E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F32"/>
    <w:multiLevelType w:val="hybridMultilevel"/>
    <w:tmpl w:val="4AF6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1C2"/>
    <w:rsid w:val="00007234"/>
    <w:rsid w:val="00032DE2"/>
    <w:rsid w:val="00062C1D"/>
    <w:rsid w:val="00065FA1"/>
    <w:rsid w:val="00070C1A"/>
    <w:rsid w:val="000E1A73"/>
    <w:rsid w:val="000F4F5B"/>
    <w:rsid w:val="00161DF8"/>
    <w:rsid w:val="002111C2"/>
    <w:rsid w:val="00225842"/>
    <w:rsid w:val="002E0960"/>
    <w:rsid w:val="003274E0"/>
    <w:rsid w:val="003303C7"/>
    <w:rsid w:val="00333172"/>
    <w:rsid w:val="003334D1"/>
    <w:rsid w:val="00362E5A"/>
    <w:rsid w:val="00374348"/>
    <w:rsid w:val="00390748"/>
    <w:rsid w:val="00397160"/>
    <w:rsid w:val="003A510E"/>
    <w:rsid w:val="003B6A0A"/>
    <w:rsid w:val="003E2F9B"/>
    <w:rsid w:val="004B62E0"/>
    <w:rsid w:val="004C73BA"/>
    <w:rsid w:val="00533C46"/>
    <w:rsid w:val="00545C84"/>
    <w:rsid w:val="00573B10"/>
    <w:rsid w:val="005B48ED"/>
    <w:rsid w:val="005E0945"/>
    <w:rsid w:val="005E0D17"/>
    <w:rsid w:val="005F1A22"/>
    <w:rsid w:val="00605065"/>
    <w:rsid w:val="00607AA1"/>
    <w:rsid w:val="00610BCE"/>
    <w:rsid w:val="00631ED1"/>
    <w:rsid w:val="00682939"/>
    <w:rsid w:val="006C6D6E"/>
    <w:rsid w:val="006D0900"/>
    <w:rsid w:val="00720FFF"/>
    <w:rsid w:val="00733487"/>
    <w:rsid w:val="0074292D"/>
    <w:rsid w:val="007472BC"/>
    <w:rsid w:val="00771BBA"/>
    <w:rsid w:val="00773493"/>
    <w:rsid w:val="00777DAE"/>
    <w:rsid w:val="00782FC0"/>
    <w:rsid w:val="0082726E"/>
    <w:rsid w:val="008675C0"/>
    <w:rsid w:val="008734F4"/>
    <w:rsid w:val="008E0792"/>
    <w:rsid w:val="008E7A62"/>
    <w:rsid w:val="008F45EA"/>
    <w:rsid w:val="008F6E2B"/>
    <w:rsid w:val="00987F84"/>
    <w:rsid w:val="009E7290"/>
    <w:rsid w:val="00BE1EFA"/>
    <w:rsid w:val="00BF01CA"/>
    <w:rsid w:val="00C635AA"/>
    <w:rsid w:val="00C838FD"/>
    <w:rsid w:val="00C93C1E"/>
    <w:rsid w:val="00CA20C5"/>
    <w:rsid w:val="00D03B25"/>
    <w:rsid w:val="00D44C61"/>
    <w:rsid w:val="00DC028F"/>
    <w:rsid w:val="00DE1D9D"/>
    <w:rsid w:val="00E92DF4"/>
    <w:rsid w:val="00F70D4A"/>
    <w:rsid w:val="00FA3C8D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12</cp:revision>
  <cp:lastPrinted>2020-04-21T18:01:00Z</cp:lastPrinted>
  <dcterms:created xsi:type="dcterms:W3CDTF">2020-04-28T16:28:00Z</dcterms:created>
  <dcterms:modified xsi:type="dcterms:W3CDTF">2020-04-30T18:01:00Z</dcterms:modified>
</cp:coreProperties>
</file>